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B3" w:rsidRDefault="00C713B3">
      <w:pPr>
        <w:rPr>
          <w:lang w:val="en-IE"/>
        </w:rPr>
      </w:pPr>
    </w:p>
    <w:p w:rsidR="00C713B3" w:rsidRDefault="00B87C5B">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3731" r:id="rId8"/>
        </w:object>
      </w:r>
    </w:p>
    <w:p w:rsidR="00C713B3" w:rsidRDefault="00C713B3">
      <w:pPr>
        <w:rPr>
          <w:lang w:val="en-IE"/>
        </w:rPr>
      </w:pPr>
    </w:p>
    <w:p w:rsidR="00C713B3" w:rsidRDefault="00C713B3">
      <w:pPr>
        <w:jc w:val="center"/>
        <w:rPr>
          <w:lang w:val="en-IE"/>
        </w:rPr>
      </w:pPr>
      <w:r>
        <w:rPr>
          <w:lang w:val="en-IE"/>
        </w:rPr>
        <w:t xml:space="preserve">COFORD Forestry and Wood Update </w:t>
      </w:r>
    </w:p>
    <w:p w:rsidR="00C713B3" w:rsidRDefault="00C713B3">
      <w:pPr>
        <w:jc w:val="center"/>
        <w:rPr>
          <w:lang w:val="en-IE"/>
        </w:rPr>
      </w:pPr>
      <w:r>
        <w:rPr>
          <w:lang w:val="en-IE"/>
        </w:rPr>
        <w:t>April, 2002 Volume 2 Issue 4</w:t>
      </w:r>
    </w:p>
    <w:p w:rsidR="00C713B3" w:rsidRDefault="00C713B3">
      <w:pPr>
        <w:pStyle w:val="Heading2"/>
        <w:rPr>
          <w:lang w:val="en-IE"/>
        </w:rPr>
      </w:pPr>
      <w:r>
        <w:rPr>
          <w:lang w:val="en-IE"/>
        </w:rPr>
        <w:t>Editor: Joe O’Carroll, Operations Manager</w:t>
      </w:r>
    </w:p>
    <w:p w:rsidR="00C713B3" w:rsidRDefault="00C713B3">
      <w:pPr>
        <w:rPr>
          <w:lang w:val="en-IE"/>
        </w:rPr>
      </w:pPr>
    </w:p>
    <w:p w:rsidR="00C713B3" w:rsidRDefault="00C713B3">
      <w:pPr>
        <w:rPr>
          <w:lang w:val="en-IE"/>
        </w:rPr>
        <w:sectPr w:rsidR="00C713B3">
          <w:footerReference w:type="default" r:id="rId9"/>
          <w:type w:val="continuous"/>
          <w:pgSz w:w="11906" w:h="16838"/>
          <w:pgMar w:top="1440" w:right="1800" w:bottom="1440" w:left="1800" w:header="708" w:footer="708" w:gutter="0"/>
          <w:cols w:space="720"/>
          <w:docGrid w:linePitch="360"/>
        </w:sectPr>
      </w:pPr>
    </w:p>
    <w:p w:rsidR="00C713B3" w:rsidRDefault="00C713B3">
      <w:pPr>
        <w:jc w:val="both"/>
        <w:rPr>
          <w:lang w:val="en-IE"/>
        </w:rPr>
      </w:pPr>
    </w:p>
    <w:p w:rsidR="00C713B3" w:rsidRDefault="00C713B3">
      <w:pPr>
        <w:pStyle w:val="Heading1"/>
        <w:rPr>
          <w:lang w:val="en-IE"/>
        </w:rPr>
      </w:pPr>
      <w:bookmarkStart w:id="0" w:name="_Contents"/>
      <w:bookmarkEnd w:id="0"/>
      <w:r>
        <w:rPr>
          <w:lang w:val="en-IE"/>
        </w:rPr>
        <w:t>Contents</w:t>
      </w:r>
    </w:p>
    <w:p w:rsidR="00C713B3" w:rsidRDefault="005555B9">
      <w:pPr>
        <w:numPr>
          <w:ilvl w:val="0"/>
          <w:numId w:val="2"/>
        </w:numPr>
        <w:jc w:val="both"/>
        <w:rPr>
          <w:lang w:val="en-IE"/>
        </w:rPr>
      </w:pPr>
      <w:hyperlink w:anchor="_Update_on_COFORD" w:history="1">
        <w:r w:rsidR="00C713B3">
          <w:rPr>
            <w:rStyle w:val="Hyperlink"/>
            <w:lang w:val="en-IE"/>
          </w:rPr>
          <w:t>Update on COFORD Activities</w:t>
        </w:r>
      </w:hyperlink>
    </w:p>
    <w:p w:rsidR="00C713B3" w:rsidRDefault="005555B9">
      <w:pPr>
        <w:numPr>
          <w:ilvl w:val="0"/>
          <w:numId w:val="2"/>
        </w:numPr>
        <w:jc w:val="both"/>
        <w:rPr>
          <w:lang w:val="en-IE"/>
        </w:rPr>
      </w:pPr>
      <w:hyperlink w:anchor="_2._Timber_Frame" w:history="1">
        <w:r w:rsidR="00C713B3">
          <w:rPr>
            <w:rStyle w:val="Hyperlink"/>
            <w:lang w:val="en-IE"/>
          </w:rPr>
          <w:t>Timber Frame Housing Study</w:t>
        </w:r>
      </w:hyperlink>
    </w:p>
    <w:p w:rsidR="00C713B3" w:rsidRDefault="005555B9">
      <w:pPr>
        <w:numPr>
          <w:ilvl w:val="0"/>
          <w:numId w:val="2"/>
        </w:numPr>
        <w:jc w:val="both"/>
        <w:rPr>
          <w:lang w:val="en-IE"/>
        </w:rPr>
      </w:pPr>
      <w:hyperlink w:anchor="_2._COFORD_-" w:history="1">
        <w:r w:rsidR="00C713B3">
          <w:rPr>
            <w:rStyle w:val="Hyperlink"/>
            <w:lang w:val="en-IE"/>
          </w:rPr>
          <w:t>Innovation in Wood Products - Workshop</w:t>
        </w:r>
      </w:hyperlink>
    </w:p>
    <w:p w:rsidR="00C713B3" w:rsidRDefault="005555B9">
      <w:pPr>
        <w:numPr>
          <w:ilvl w:val="0"/>
          <w:numId w:val="2"/>
        </w:numPr>
        <w:jc w:val="both"/>
        <w:rPr>
          <w:lang w:val="en-IE"/>
        </w:rPr>
      </w:pPr>
      <w:hyperlink w:anchor="_4._Carbon_Corner" w:history="1">
        <w:r w:rsidR="00C713B3">
          <w:rPr>
            <w:rStyle w:val="Hyperlink"/>
            <w:lang w:val="en-IE"/>
          </w:rPr>
          <w:t>Carbon Corner</w:t>
        </w:r>
      </w:hyperlink>
    </w:p>
    <w:p w:rsidR="00C713B3" w:rsidRDefault="005555B9">
      <w:pPr>
        <w:numPr>
          <w:ilvl w:val="0"/>
          <w:numId w:val="2"/>
        </w:numPr>
        <w:jc w:val="both"/>
        <w:rPr>
          <w:lang w:val="en-IE"/>
        </w:rPr>
      </w:pPr>
      <w:hyperlink w:anchor="_5._Wood_for" w:history="1">
        <w:r w:rsidR="00C713B3">
          <w:rPr>
            <w:rStyle w:val="Hyperlink"/>
            <w:lang w:val="en-IE"/>
          </w:rPr>
          <w:t>Wood for Energy Strategy Group</w:t>
        </w:r>
      </w:hyperlink>
      <w:r w:rsidR="00C713B3">
        <w:rPr>
          <w:lang w:val="en-IE"/>
        </w:rPr>
        <w:t xml:space="preserve"> </w:t>
      </w:r>
    </w:p>
    <w:p w:rsidR="00C713B3" w:rsidRDefault="005555B9">
      <w:pPr>
        <w:numPr>
          <w:ilvl w:val="0"/>
          <w:numId w:val="2"/>
        </w:numPr>
        <w:jc w:val="both"/>
        <w:rPr>
          <w:lang w:val="en-IE"/>
        </w:rPr>
      </w:pPr>
      <w:hyperlink w:anchor="_6._Protocol_for" w:history="1">
        <w:r w:rsidR="00C713B3">
          <w:rPr>
            <w:rStyle w:val="Hyperlink"/>
            <w:lang w:val="en-IE"/>
          </w:rPr>
          <w:t>Protocol for the identification of ash</w:t>
        </w:r>
      </w:hyperlink>
    </w:p>
    <w:p w:rsidR="00C713B3" w:rsidRDefault="005555B9">
      <w:pPr>
        <w:numPr>
          <w:ilvl w:val="0"/>
          <w:numId w:val="2"/>
        </w:numPr>
        <w:jc w:val="both"/>
        <w:rPr>
          <w:lang w:val="en-IE"/>
        </w:rPr>
      </w:pPr>
      <w:hyperlink w:anchor="_7._New_Framework" w:history="1">
        <w:r w:rsidR="00C713B3">
          <w:rPr>
            <w:rStyle w:val="Hyperlink"/>
            <w:lang w:val="en-IE"/>
          </w:rPr>
          <w:t>New Framework Programme</w:t>
        </w:r>
      </w:hyperlink>
    </w:p>
    <w:p w:rsidR="00C713B3" w:rsidRDefault="005555B9">
      <w:pPr>
        <w:numPr>
          <w:ilvl w:val="0"/>
          <w:numId w:val="2"/>
        </w:numPr>
        <w:jc w:val="both"/>
        <w:rPr>
          <w:lang w:val="en-IE"/>
        </w:rPr>
      </w:pPr>
      <w:hyperlink w:anchor="_5._Renewable_Energy" w:history="1">
        <w:r w:rsidR="00C713B3">
          <w:rPr>
            <w:rStyle w:val="Hyperlink"/>
            <w:lang w:val="en-IE"/>
          </w:rPr>
          <w:t>Renewable Energy Clinic</w:t>
        </w:r>
      </w:hyperlink>
    </w:p>
    <w:p w:rsidR="00C713B3" w:rsidRDefault="005555B9">
      <w:pPr>
        <w:numPr>
          <w:ilvl w:val="0"/>
          <w:numId w:val="2"/>
        </w:numPr>
        <w:jc w:val="both"/>
        <w:rPr>
          <w:lang w:val="en-IE"/>
        </w:rPr>
      </w:pPr>
      <w:hyperlink w:anchor="_6._The_Marcus" w:history="1">
        <w:r w:rsidR="00C713B3">
          <w:rPr>
            <w:rStyle w:val="Hyperlink"/>
            <w:lang w:val="en-IE"/>
          </w:rPr>
          <w:t>Marcus Wallenberg Prize</w:t>
        </w:r>
      </w:hyperlink>
    </w:p>
    <w:p w:rsidR="00C713B3" w:rsidRDefault="005555B9">
      <w:pPr>
        <w:numPr>
          <w:ilvl w:val="0"/>
          <w:numId w:val="2"/>
        </w:numPr>
        <w:jc w:val="both"/>
        <w:rPr>
          <w:lang w:val="en-IE"/>
        </w:rPr>
      </w:pPr>
      <w:hyperlink w:anchor="_9._Oak_conference" w:history="1">
        <w:r w:rsidR="00C713B3">
          <w:rPr>
            <w:rStyle w:val="Hyperlink"/>
            <w:lang w:val="en-IE"/>
          </w:rPr>
          <w:t>Oak Conference for UK</w:t>
        </w:r>
      </w:hyperlink>
    </w:p>
    <w:p w:rsidR="00C713B3" w:rsidRDefault="005555B9">
      <w:pPr>
        <w:numPr>
          <w:ilvl w:val="0"/>
          <w:numId w:val="2"/>
        </w:numPr>
        <w:jc w:val="both"/>
        <w:rPr>
          <w:lang w:val="en-IE"/>
        </w:rPr>
      </w:pPr>
      <w:hyperlink w:anchor="_10._Innovawood_Logo" w:history="1">
        <w:proofErr w:type="spellStart"/>
        <w:r w:rsidR="00C713B3">
          <w:rPr>
            <w:rStyle w:val="Hyperlink"/>
            <w:lang w:val="en-IE"/>
          </w:rPr>
          <w:t>Innovawood</w:t>
        </w:r>
        <w:proofErr w:type="spellEnd"/>
        <w:r w:rsidR="00C713B3">
          <w:rPr>
            <w:rStyle w:val="Hyperlink"/>
            <w:lang w:val="en-IE"/>
          </w:rPr>
          <w:t xml:space="preserve"> Logo Competition</w:t>
        </w:r>
      </w:hyperlink>
    </w:p>
    <w:p w:rsidR="00C713B3" w:rsidRDefault="005555B9">
      <w:pPr>
        <w:numPr>
          <w:ilvl w:val="0"/>
          <w:numId w:val="2"/>
        </w:numPr>
        <w:jc w:val="both"/>
        <w:rPr>
          <w:lang w:val="en-IE"/>
        </w:rPr>
      </w:pPr>
      <w:hyperlink w:anchor="_11._CHINA_WOOD,FURNITURE" w:history="1">
        <w:r w:rsidR="00C713B3">
          <w:rPr>
            <w:rStyle w:val="Hyperlink"/>
            <w:lang w:val="en-IE"/>
          </w:rPr>
          <w:t>China Wood Expo</w:t>
        </w:r>
      </w:hyperlink>
    </w:p>
    <w:p w:rsidR="00C713B3" w:rsidRDefault="00DB6EF7" w:rsidP="00DB6EF7">
      <w:pPr>
        <w:pStyle w:val="Heading1"/>
        <w:rPr>
          <w:lang w:val="en-IE"/>
        </w:rPr>
      </w:pPr>
      <w:bookmarkStart w:id="1" w:name="_1._Welcome_from"/>
      <w:bookmarkStart w:id="2" w:name="_1._Season’s_Greetings"/>
      <w:bookmarkStart w:id="3" w:name="_COFORD_Connects"/>
      <w:bookmarkStart w:id="4" w:name="_Update_on_COFORD"/>
      <w:bookmarkEnd w:id="1"/>
      <w:bookmarkEnd w:id="2"/>
      <w:bookmarkEnd w:id="3"/>
      <w:bookmarkEnd w:id="4"/>
      <w:proofErr w:type="gramStart"/>
      <w:r>
        <w:rPr>
          <w:lang w:val="en-IE"/>
        </w:rPr>
        <w:t>1.</w:t>
      </w:r>
      <w:r w:rsidR="00C713B3">
        <w:rPr>
          <w:lang w:val="en-IE"/>
        </w:rPr>
        <w:t>Update</w:t>
      </w:r>
      <w:proofErr w:type="gramEnd"/>
      <w:r w:rsidR="00C713B3">
        <w:rPr>
          <w:lang w:val="en-IE"/>
        </w:rPr>
        <w:t xml:space="preserve"> on COFORD Activities</w:t>
      </w:r>
    </w:p>
    <w:p w:rsidR="00C713B3" w:rsidRDefault="00C713B3">
      <w:pPr>
        <w:pStyle w:val="NormalWeb"/>
        <w:spacing w:before="0" w:after="0"/>
        <w:jc w:val="both"/>
        <w:rPr>
          <w:lang w:val="en-IE"/>
        </w:rPr>
      </w:pPr>
      <w:r>
        <w:rPr>
          <w:lang w:val="en-IE"/>
        </w:rPr>
        <w:t xml:space="preserve">During March the COFORD Annual Report for 2001 was circulated to over 3,000 people throughout the forest industry in </w:t>
      </w:r>
      <w:smartTag w:uri="urn:schemas-microsoft-com:office:smarttags" w:element="country-region">
        <w:smartTag w:uri="urn:schemas-microsoft-com:office:smarttags" w:element="place">
          <w:r>
            <w:rPr>
              <w:lang w:val="en-IE"/>
            </w:rPr>
            <w:t>Ireland</w:t>
          </w:r>
        </w:smartTag>
      </w:smartTag>
      <w:r>
        <w:rPr>
          <w:lang w:val="en-IE"/>
        </w:rPr>
        <w:t xml:space="preserve"> and abroad.  The annual report covers details of all project funded by COFORD that commenced during 2001.  Project updates will appear on the website.</w:t>
      </w:r>
    </w:p>
    <w:p w:rsidR="00C713B3" w:rsidRDefault="00C713B3">
      <w:pPr>
        <w:pStyle w:val="NormalWeb"/>
        <w:spacing w:before="0" w:after="0"/>
        <w:jc w:val="both"/>
        <w:rPr>
          <w:lang w:val="en-IE"/>
        </w:rPr>
      </w:pPr>
    </w:p>
    <w:p w:rsidR="00C713B3" w:rsidRDefault="00C713B3">
      <w:pPr>
        <w:pStyle w:val="NormalWeb"/>
        <w:spacing w:before="0" w:after="0"/>
        <w:jc w:val="both"/>
        <w:rPr>
          <w:lang w:val="en-IE"/>
        </w:rPr>
      </w:pPr>
      <w:r>
        <w:rPr>
          <w:lang w:val="en-IE"/>
        </w:rPr>
        <w:t>Our seminar/workshop programme is taking shape:</w:t>
      </w:r>
    </w:p>
    <w:p w:rsidR="00C713B3" w:rsidRDefault="00C713B3">
      <w:pPr>
        <w:pStyle w:val="NormalWeb"/>
        <w:spacing w:before="0" w:after="0"/>
        <w:jc w:val="both"/>
        <w:rPr>
          <w:lang w:val="en-IE"/>
        </w:rPr>
      </w:pPr>
      <w:r>
        <w:rPr>
          <w:lang w:val="en-IE"/>
        </w:rPr>
        <w:t>On April 29</w:t>
      </w:r>
      <w:r>
        <w:rPr>
          <w:vertAlign w:val="superscript"/>
          <w:lang w:val="en-IE"/>
        </w:rPr>
        <w:t>th</w:t>
      </w:r>
      <w:r>
        <w:rPr>
          <w:lang w:val="en-IE"/>
        </w:rPr>
        <w:t xml:space="preserve"> we will be holding a workshop on Innovative Wood Products (co-hosted with the Scottish Forest Industries Cluster).</w:t>
      </w:r>
    </w:p>
    <w:p w:rsidR="00C713B3" w:rsidRDefault="00C713B3">
      <w:pPr>
        <w:pStyle w:val="NormalWeb"/>
        <w:spacing w:before="0" w:after="0"/>
        <w:jc w:val="both"/>
        <w:rPr>
          <w:lang w:val="en-IE"/>
        </w:rPr>
      </w:pPr>
    </w:p>
    <w:p w:rsidR="00C713B3" w:rsidRDefault="00C713B3">
      <w:pPr>
        <w:pStyle w:val="NormalWeb"/>
        <w:spacing w:before="0" w:after="0"/>
        <w:jc w:val="both"/>
        <w:rPr>
          <w:lang w:val="en-IE"/>
        </w:rPr>
      </w:pPr>
      <w:r>
        <w:rPr>
          <w:lang w:val="en-IE"/>
        </w:rPr>
        <w:t>On July 18/19</w:t>
      </w:r>
      <w:r>
        <w:rPr>
          <w:vertAlign w:val="superscript"/>
          <w:lang w:val="en-IE"/>
        </w:rPr>
        <w:t>th</w:t>
      </w:r>
      <w:r>
        <w:rPr>
          <w:lang w:val="en-IE"/>
        </w:rPr>
        <w:t xml:space="preserve"> we will be holding a two-day conference on Wood for Energy in Carrick-on-Shannon, with the Renewable Energy Information Office of the Irish Energy Centre.  The conference will include field visits to major </w:t>
      </w:r>
      <w:r>
        <w:rPr>
          <w:lang w:val="en-IE"/>
        </w:rPr>
        <w:lastRenderedPageBreak/>
        <w:t>users of wood biomass for energy generation and also to a whole-tree chipping demonstration.  Further details will follow next month.</w:t>
      </w:r>
    </w:p>
    <w:p w:rsidR="00C713B3" w:rsidRDefault="00C713B3">
      <w:pPr>
        <w:pStyle w:val="NormalWeb"/>
        <w:spacing w:before="0" w:after="0"/>
        <w:jc w:val="both"/>
        <w:rPr>
          <w:lang w:val="en-IE"/>
        </w:rPr>
      </w:pPr>
    </w:p>
    <w:p w:rsidR="00C713B3" w:rsidRDefault="00C713B3">
      <w:pPr>
        <w:pStyle w:val="NormalWeb"/>
        <w:spacing w:before="0" w:after="0"/>
        <w:jc w:val="both"/>
        <w:rPr>
          <w:lang w:val="en-IE"/>
        </w:rPr>
      </w:pPr>
      <w:r>
        <w:rPr>
          <w:lang w:val="en-IE"/>
        </w:rPr>
        <w:t>In October we will be holding a two-day conference on broadleaves and hardwood processing.  The event will feature visits to a formative shaping operation on broadleaves and to a user of Irish hardwoods.</w:t>
      </w:r>
    </w:p>
    <w:p w:rsidR="00C713B3" w:rsidRDefault="00C713B3">
      <w:pPr>
        <w:pStyle w:val="NormalWeb"/>
        <w:spacing w:before="0" w:after="0"/>
        <w:jc w:val="both"/>
        <w:rPr>
          <w:lang w:val="en-IE"/>
        </w:rPr>
      </w:pPr>
    </w:p>
    <w:p w:rsidR="00C713B3" w:rsidRDefault="00C713B3">
      <w:pPr>
        <w:pStyle w:val="NormalWeb"/>
        <w:spacing w:before="0" w:after="0"/>
        <w:jc w:val="both"/>
        <w:rPr>
          <w:lang w:val="en-IE"/>
        </w:rPr>
      </w:pPr>
      <w:r>
        <w:rPr>
          <w:lang w:val="en-IE"/>
        </w:rPr>
        <w:t>In November we will once again co-host the ITGA Annual Seminar.  Further details will be issued over the summer.</w:t>
      </w:r>
    </w:p>
    <w:p w:rsidR="00C713B3" w:rsidRDefault="00C713B3">
      <w:pPr>
        <w:pStyle w:val="NormalWeb"/>
        <w:spacing w:before="0" w:after="0"/>
        <w:jc w:val="both"/>
        <w:rPr>
          <w:lang w:val="en-IE"/>
        </w:rPr>
      </w:pPr>
    </w:p>
    <w:p w:rsidR="00C713B3" w:rsidRDefault="00C713B3">
      <w:pPr>
        <w:pStyle w:val="NormalWeb"/>
        <w:spacing w:before="0" w:after="0"/>
        <w:jc w:val="both"/>
        <w:rPr>
          <w:lang w:val="en-IE"/>
        </w:rPr>
      </w:pPr>
      <w:r>
        <w:rPr>
          <w:lang w:val="en-IE"/>
        </w:rPr>
        <w:t xml:space="preserve">We also plan to hold a conference on enhancing biodiversity through forest operations.  This event will take place in </w:t>
      </w:r>
      <w:smartTag w:uri="urn:schemas-microsoft-com:office:smarttags" w:element="place">
        <w:smartTag w:uri="urn:schemas-microsoft-com:office:smarttags" w:element="City">
          <w:r>
            <w:rPr>
              <w:lang w:val="en-IE"/>
            </w:rPr>
            <w:t>Cork</w:t>
          </w:r>
        </w:smartTag>
      </w:smartTag>
      <w:r>
        <w:rPr>
          <w:lang w:val="en-IE"/>
        </w:rPr>
        <w:t>; a date has not yet been finalised.</w:t>
      </w:r>
    </w:p>
    <w:p w:rsidR="00C713B3" w:rsidRDefault="005555B9">
      <w:pPr>
        <w:pStyle w:val="NormalWeb"/>
        <w:spacing w:before="0" w:after="0"/>
        <w:jc w:val="right"/>
        <w:rPr>
          <w:lang w:val="en-IE"/>
        </w:rPr>
      </w:pPr>
      <w:hyperlink w:anchor="_Contents" w:history="1">
        <w:r w:rsidR="00C713B3">
          <w:rPr>
            <w:rStyle w:val="Hyperlink"/>
            <w:lang w:val="en-IE"/>
          </w:rPr>
          <w:t>Back to List of Contents</w:t>
        </w:r>
      </w:hyperlink>
    </w:p>
    <w:p w:rsidR="00C713B3" w:rsidRDefault="00C713B3" w:rsidP="00DB6EF7">
      <w:pPr>
        <w:pStyle w:val="Heading1"/>
        <w:rPr>
          <w:lang w:val="en-IE"/>
        </w:rPr>
      </w:pPr>
      <w:bookmarkStart w:id="5" w:name="_2._COFORD_Annual"/>
      <w:bookmarkStart w:id="6" w:name="_2._Timber_Frame"/>
      <w:bookmarkEnd w:id="5"/>
      <w:bookmarkEnd w:id="6"/>
      <w:r>
        <w:rPr>
          <w:lang w:val="en-IE"/>
        </w:rPr>
        <w:t>2. Timber Frame Housing Consortium</w:t>
      </w:r>
    </w:p>
    <w:p w:rsidR="00C713B3" w:rsidRDefault="00C713B3">
      <w:pPr>
        <w:jc w:val="both"/>
      </w:pPr>
      <w:r>
        <w:t xml:space="preserve">The appointment of the Timber Frame Housing 2002 Consortium to undertake an independent study relating to the use of timber frame housing in Irish conditions has been announced by the Minister for Housing and Urban Renewal, Robert Molloy TD. </w:t>
      </w:r>
    </w:p>
    <w:p w:rsidR="00C713B3" w:rsidRDefault="00C713B3">
      <w:pPr>
        <w:jc w:val="both"/>
      </w:pPr>
    </w:p>
    <w:p w:rsidR="00C713B3" w:rsidRDefault="00C713B3">
      <w:pPr>
        <w:jc w:val="both"/>
      </w:pPr>
      <w:r>
        <w:t xml:space="preserve">Thirteen consultancy firms submitted tenders to undertake the study following a public advertisement for suitable consultants. </w:t>
      </w:r>
    </w:p>
    <w:p w:rsidR="00C713B3" w:rsidRDefault="00C713B3">
      <w:pPr>
        <w:jc w:val="both"/>
      </w:pPr>
    </w:p>
    <w:p w:rsidR="00C713B3" w:rsidRDefault="00C713B3">
      <w:pPr>
        <w:jc w:val="both"/>
      </w:pPr>
      <w:r>
        <w:lastRenderedPageBreak/>
        <w:t xml:space="preserve">Anthony Reddy Associates, Architects and Planning Consultants lead the consortium that has been appointed to undertake the study. The other members of the Consortium are TRADA Technology Ltd, </w:t>
      </w:r>
      <w:proofErr w:type="spellStart"/>
      <w:r>
        <w:t>Coll</w:t>
      </w:r>
      <w:proofErr w:type="spellEnd"/>
      <w:r>
        <w:t xml:space="preserve"> + McCarthy Architects/John McCarthy Fire Safety Consultant, Arup Consultancy Engineers and Gardiner &amp; Theobald (</w:t>
      </w:r>
      <w:smartTag w:uri="urn:schemas-microsoft-com:office:smarttags" w:element="country-region">
        <w:smartTag w:uri="urn:schemas-microsoft-com:office:smarttags" w:element="place">
          <w:r>
            <w:t>Ireland</w:t>
          </w:r>
        </w:smartTag>
      </w:smartTag>
      <w:r>
        <w:t xml:space="preserve">) Ltd. </w:t>
      </w:r>
    </w:p>
    <w:p w:rsidR="00C713B3" w:rsidRDefault="00C713B3">
      <w:pPr>
        <w:jc w:val="both"/>
      </w:pPr>
    </w:p>
    <w:p w:rsidR="00C713B3" w:rsidRDefault="00C713B3">
      <w:pPr>
        <w:jc w:val="both"/>
      </w:pPr>
      <w:r>
        <w:t xml:space="preserve">In announcing the awarding of the contract the Minister stated: "I want to establish clearly the role of timber frame housing in Irish conditions."  He continued, "There is a need to supplement traditional methods of housing provision in order to achieve the level of output envisaged in the National Development Plan." </w:t>
      </w:r>
    </w:p>
    <w:p w:rsidR="00C713B3" w:rsidRDefault="00C713B3">
      <w:pPr>
        <w:jc w:val="both"/>
      </w:pPr>
    </w:p>
    <w:p w:rsidR="00C713B3" w:rsidRDefault="00C713B3">
      <w:pPr>
        <w:jc w:val="both"/>
      </w:pPr>
      <w:r>
        <w:t xml:space="preserve">The study will examine all aspects relating to the use of timber frame in </w:t>
      </w:r>
      <w:smartTag w:uri="urn:schemas-microsoft-com:office:smarttags" w:element="country-region">
        <w:smartTag w:uri="urn:schemas-microsoft-com:office:smarttags" w:element="place">
          <w:r>
            <w:t>Ireland</w:t>
          </w:r>
        </w:smartTag>
      </w:smartTag>
      <w:r>
        <w:t>, including private sector, local authority and voluntary housing. In particular, the study will examine whether changes are needed in the Technical Guidance and related documents in relation to the compliance of timber frame housing with the Building Regulations. The study is expected to take six months to complete.</w:t>
      </w:r>
    </w:p>
    <w:p w:rsidR="00C713B3" w:rsidRDefault="00C713B3">
      <w:pPr>
        <w:jc w:val="both"/>
      </w:pPr>
    </w:p>
    <w:p w:rsidR="00C713B3" w:rsidRDefault="00C713B3">
      <w:pPr>
        <w:jc w:val="both"/>
      </w:pPr>
      <w:r>
        <w:t>The aims of the study are:</w:t>
      </w:r>
    </w:p>
    <w:p w:rsidR="00C713B3" w:rsidRDefault="00C713B3">
      <w:pPr>
        <w:numPr>
          <w:ilvl w:val="0"/>
          <w:numId w:val="44"/>
        </w:numPr>
        <w:tabs>
          <w:tab w:val="clear" w:pos="720"/>
        </w:tabs>
        <w:ind w:left="360"/>
        <w:jc w:val="both"/>
      </w:pPr>
      <w:r>
        <w:t xml:space="preserve">to carry out a detailed examination of current practice and procedure in relation to the use of timber frame construction for private sector and social housing in </w:t>
      </w:r>
      <w:smartTag w:uri="urn:schemas-microsoft-com:office:smarttags" w:element="country-region">
        <w:smartTag w:uri="urn:schemas-microsoft-com:office:smarttags" w:element="place">
          <w:r>
            <w:t>Ireland</w:t>
          </w:r>
        </w:smartTag>
      </w:smartTag>
      <w:r>
        <w:t xml:space="preserve"> and to make appropriate recommendations;</w:t>
      </w:r>
    </w:p>
    <w:p w:rsidR="00C713B3" w:rsidRDefault="00C713B3">
      <w:pPr>
        <w:numPr>
          <w:ilvl w:val="0"/>
          <w:numId w:val="44"/>
        </w:numPr>
        <w:tabs>
          <w:tab w:val="clear" w:pos="720"/>
        </w:tabs>
        <w:ind w:left="360"/>
        <w:jc w:val="both"/>
      </w:pPr>
      <w:r>
        <w:t>to assess the impact of the current regulatory regime and related technical requirements on the provision of timber frame housing, and recommend any appropriate amendments to regulations, guidance or practice;</w:t>
      </w:r>
    </w:p>
    <w:p w:rsidR="00C713B3" w:rsidRDefault="00C713B3">
      <w:pPr>
        <w:numPr>
          <w:ilvl w:val="0"/>
          <w:numId w:val="44"/>
        </w:numPr>
        <w:tabs>
          <w:tab w:val="clear" w:pos="720"/>
        </w:tabs>
        <w:ind w:left="360"/>
        <w:jc w:val="both"/>
      </w:pPr>
      <w:r>
        <w:t>to assess currently systems and practices in relation to quality control and product certification in timber frame housing construction at all stages up to the completed dwelling and recommend any appropriate improvements in procedures and practices.</w:t>
      </w:r>
    </w:p>
    <w:p w:rsidR="00C713B3" w:rsidRDefault="00C713B3">
      <w:pPr>
        <w:jc w:val="both"/>
      </w:pPr>
    </w:p>
    <w:p w:rsidR="00C713B3" w:rsidRDefault="00C713B3">
      <w:pPr>
        <w:jc w:val="both"/>
      </w:pPr>
      <w:r>
        <w:t>The study is being undertaken in the context of the need to supplement traditional methods of housing provision in order to achieve the level of output envisaged in the National Development Plan 2000-2006, while ensuring quality construction satisfying functional requirements and fair competition in the industry.</w:t>
      </w:r>
    </w:p>
    <w:p w:rsidR="00C713B3" w:rsidRDefault="00C713B3">
      <w:pPr>
        <w:jc w:val="both"/>
      </w:pPr>
    </w:p>
    <w:p w:rsidR="00C713B3" w:rsidRDefault="00C713B3">
      <w:pPr>
        <w:jc w:val="both"/>
      </w:pPr>
      <w:r>
        <w:t>The study will involve a detailed examination of current practice and procedure in relation to timber frame construction with a particular focus on its use in Irish conditions and will include consultation with appropriate organisation, professional bodies and representative groups, including consumers.</w:t>
      </w:r>
    </w:p>
    <w:p w:rsidR="00C713B3" w:rsidRDefault="00C713B3">
      <w:pPr>
        <w:jc w:val="both"/>
      </w:pPr>
    </w:p>
    <w:p w:rsidR="00C713B3" w:rsidRDefault="00C713B3">
      <w:pPr>
        <w:jc w:val="both"/>
        <w:rPr>
          <w:lang w:val="en-IE"/>
        </w:rPr>
      </w:pPr>
      <w:r>
        <w:rPr>
          <w:b/>
          <w:bCs/>
          <w:color w:val="33CC33"/>
        </w:rPr>
        <w:t xml:space="preserve">The consortium is pleased to invite you to forward written documentation or proposals for areas of study </w:t>
      </w:r>
      <w:r>
        <w:t xml:space="preserve">to the Timber Frame Consortium 2002, c/o Anthony Reddy Associates, </w:t>
      </w:r>
      <w:proofErr w:type="spellStart"/>
      <w:r>
        <w:t>Dartry</w:t>
      </w:r>
      <w:proofErr w:type="spellEnd"/>
      <w:r>
        <w:t xml:space="preserve"> Mills, </w:t>
      </w:r>
      <w:proofErr w:type="spellStart"/>
      <w:smartTag w:uri="urn:schemas-microsoft-com:office:smarttags" w:element="address">
        <w:smartTag w:uri="urn:schemas-microsoft-com:office:smarttags" w:element="Street">
          <w:r>
            <w:t>Dartry</w:t>
          </w:r>
          <w:proofErr w:type="spellEnd"/>
          <w:r>
            <w:t xml:space="preserve"> Road</w:t>
          </w:r>
        </w:smartTag>
        <w:r>
          <w:t xml:space="preserve">, </w:t>
        </w:r>
        <w:smartTag w:uri="urn:schemas-microsoft-com:office:smarttags" w:element="City">
          <w:r>
            <w:t>Dublin</w:t>
          </w:r>
        </w:smartTag>
      </w:smartTag>
      <w:r>
        <w:t xml:space="preserve"> 6. Deadline for receipt of complete documentation is Monday, 22 April 2002.  Envelopes to be clearly marked ‘Study on Timber Frame Housing’</w:t>
      </w:r>
    </w:p>
    <w:p w:rsidR="00C713B3" w:rsidRDefault="005555B9">
      <w:pPr>
        <w:jc w:val="right"/>
        <w:rPr>
          <w:lang w:val="en-IE"/>
        </w:rPr>
      </w:pPr>
      <w:hyperlink w:anchor="_Contents" w:history="1">
        <w:r w:rsidR="00C713B3">
          <w:rPr>
            <w:rStyle w:val="Hyperlink"/>
            <w:lang w:val="en-IE"/>
          </w:rPr>
          <w:t>Back to List of Con</w:t>
        </w:r>
        <w:bookmarkStart w:id="7" w:name="_Hlt319263"/>
        <w:r w:rsidR="00C713B3">
          <w:rPr>
            <w:rStyle w:val="Hyperlink"/>
            <w:lang w:val="en-IE"/>
          </w:rPr>
          <w:t>t</w:t>
        </w:r>
        <w:bookmarkEnd w:id="7"/>
        <w:r w:rsidR="00C713B3">
          <w:rPr>
            <w:rStyle w:val="Hyperlink"/>
            <w:lang w:val="en-IE"/>
          </w:rPr>
          <w:t>ents</w:t>
        </w:r>
      </w:hyperlink>
    </w:p>
    <w:p w:rsidR="00C713B3" w:rsidRDefault="00C713B3" w:rsidP="00DB6EF7">
      <w:pPr>
        <w:pStyle w:val="Heading1"/>
        <w:rPr>
          <w:lang w:val="en-IE"/>
        </w:rPr>
      </w:pPr>
      <w:bookmarkStart w:id="8" w:name="_2._COFORD_-"/>
      <w:bookmarkStart w:id="9" w:name="_2._Irish_Forestry"/>
      <w:bookmarkStart w:id="10" w:name="_2._Staff_Departure"/>
      <w:bookmarkStart w:id="11" w:name="_2._National_Survey"/>
      <w:bookmarkStart w:id="12" w:name="_3._Innovation_in"/>
      <w:bookmarkEnd w:id="8"/>
      <w:bookmarkEnd w:id="9"/>
      <w:bookmarkEnd w:id="10"/>
      <w:bookmarkEnd w:id="11"/>
      <w:bookmarkEnd w:id="12"/>
      <w:r>
        <w:rPr>
          <w:lang w:val="en-IE"/>
        </w:rPr>
        <w:t>3. Innovation in Wood Products workshop</w:t>
      </w:r>
    </w:p>
    <w:p w:rsidR="00C713B3" w:rsidRDefault="00C713B3">
      <w:pPr>
        <w:jc w:val="both"/>
      </w:pPr>
      <w:r>
        <w:t xml:space="preserve">COFORD and The Scottish Forest Industries Cluster have identified the importance of innovation in expanding markets for </w:t>
      </w:r>
      <w:proofErr w:type="spellStart"/>
      <w:r>
        <w:t>homegrown</w:t>
      </w:r>
      <w:proofErr w:type="spellEnd"/>
      <w:r>
        <w:t xml:space="preserve"> timber.  To address this issue, both organisations are hosting a workshop on Innovation in Wood Products and Processes.  The workshop will be held in the </w:t>
      </w:r>
      <w:proofErr w:type="spellStart"/>
      <w:r>
        <w:t>Citywest</w:t>
      </w:r>
      <w:proofErr w:type="spellEnd"/>
      <w:r>
        <w:t xml:space="preserve"> Hotel, </w:t>
      </w:r>
      <w:proofErr w:type="spellStart"/>
      <w:r>
        <w:t>Saggart</w:t>
      </w:r>
      <w:proofErr w:type="spellEnd"/>
      <w:r>
        <w:t xml:space="preserve">, </w:t>
      </w:r>
      <w:smartTag w:uri="urn:schemas-microsoft-com:office:smarttags" w:element="City">
        <w:r>
          <w:rPr>
            <w:b/>
            <w:bCs/>
          </w:rPr>
          <w:t>Dublin</w:t>
        </w:r>
      </w:smartTag>
      <w:r>
        <w:rPr>
          <w:b/>
          <w:bCs/>
        </w:rPr>
        <w:t xml:space="preserve"> on</w:t>
      </w:r>
      <w:r>
        <w:t xml:space="preserve"> </w:t>
      </w:r>
      <w:r>
        <w:rPr>
          <w:b/>
          <w:bCs/>
        </w:rPr>
        <w:t>April 29th</w:t>
      </w:r>
      <w:r>
        <w:t xml:space="preserve"> and in </w:t>
      </w:r>
      <w:smartTag w:uri="urn:schemas-microsoft-com:office:smarttags" w:element="City">
        <w:smartTag w:uri="urn:schemas-microsoft-com:office:smarttags" w:element="place">
          <w:r>
            <w:t>Edinburgh</w:t>
          </w:r>
        </w:smartTag>
      </w:smartTag>
      <w:r>
        <w:t xml:space="preserve"> on April 30th.</w:t>
      </w:r>
    </w:p>
    <w:p w:rsidR="00C713B3" w:rsidRDefault="00C713B3">
      <w:pPr>
        <w:jc w:val="both"/>
        <w:rPr>
          <w:rFonts w:cs="Courier New"/>
          <w:szCs w:val="20"/>
          <w:lang w:val="en-IE"/>
        </w:rPr>
      </w:pPr>
    </w:p>
    <w:p w:rsidR="00C713B3" w:rsidRDefault="00C713B3">
      <w:pPr>
        <w:jc w:val="both"/>
        <w:rPr>
          <w:lang w:val="en-IE"/>
        </w:rPr>
      </w:pPr>
      <w:r>
        <w:rPr>
          <w:lang w:val="en-IE"/>
        </w:rPr>
        <w:t>The programme has now been finalised as follows:</w:t>
      </w:r>
    </w:p>
    <w:p w:rsidR="00C713B3" w:rsidRDefault="00C713B3">
      <w:pPr>
        <w:pStyle w:val="BodyText"/>
        <w:jc w:val="left"/>
      </w:pPr>
      <w:r>
        <w:t xml:space="preserve">Conceptualisation to Commercialisation Workshop: </w:t>
      </w:r>
    </w:p>
    <w:p w:rsidR="00C713B3" w:rsidRDefault="00C713B3">
      <w:pPr>
        <w:pStyle w:val="BodyText"/>
        <w:jc w:val="left"/>
        <w:rPr>
          <w:i/>
          <w:iCs/>
        </w:rPr>
      </w:pPr>
      <w:r>
        <w:rPr>
          <w:i/>
          <w:iCs/>
        </w:rPr>
        <w:t>Innovation in Wood Products and Processes</w:t>
      </w:r>
    </w:p>
    <w:p w:rsidR="00C713B3" w:rsidRDefault="00C713B3">
      <w:pPr>
        <w:rPr>
          <w:sz w:val="20"/>
          <w:lang w:val="en-IE"/>
        </w:rPr>
      </w:pPr>
    </w:p>
    <w:p w:rsidR="00C713B3" w:rsidRDefault="00C713B3">
      <w:pPr>
        <w:rPr>
          <w:lang w:val="en-IE"/>
        </w:rPr>
      </w:pPr>
      <w:r>
        <w:rPr>
          <w:lang w:val="en-IE"/>
        </w:rPr>
        <w:t>9:30</w:t>
      </w:r>
      <w:r>
        <w:rPr>
          <w:lang w:val="en-IE"/>
        </w:rPr>
        <w:tab/>
        <w:t>Registration</w:t>
      </w:r>
    </w:p>
    <w:p w:rsidR="00C713B3" w:rsidRDefault="00C713B3">
      <w:pPr>
        <w:rPr>
          <w:lang w:val="en-IE"/>
        </w:rPr>
      </w:pPr>
      <w:r>
        <w:rPr>
          <w:lang w:val="en-IE"/>
        </w:rPr>
        <w:t>9:45</w:t>
      </w:r>
      <w:r>
        <w:rPr>
          <w:lang w:val="en-IE"/>
        </w:rPr>
        <w:tab/>
      </w:r>
      <w:r>
        <w:rPr>
          <w:b/>
          <w:bCs/>
          <w:lang w:val="en-IE"/>
        </w:rPr>
        <w:t>Welcome</w:t>
      </w:r>
    </w:p>
    <w:p w:rsidR="00C713B3" w:rsidRDefault="00C713B3">
      <w:pPr>
        <w:pStyle w:val="BodyTextIndent2"/>
        <w:rPr>
          <w:lang w:val="en-IE"/>
        </w:rPr>
      </w:pPr>
      <w:proofErr w:type="spellStart"/>
      <w:r>
        <w:t>Mr</w:t>
      </w:r>
      <w:proofErr w:type="spellEnd"/>
      <w:r>
        <w:t xml:space="preserve"> David Nevins, Chairman</w:t>
      </w:r>
      <w:r>
        <w:rPr>
          <w:lang w:val="en-IE"/>
        </w:rPr>
        <w:t xml:space="preserve"> </w:t>
      </w:r>
    </w:p>
    <w:p w:rsidR="00C713B3" w:rsidRDefault="00C713B3">
      <w:pPr>
        <w:pStyle w:val="BodyTextIndent2"/>
        <w:ind w:left="0"/>
      </w:pPr>
      <w:r>
        <w:rPr>
          <w:lang w:val="en-IE"/>
        </w:rPr>
        <w:t>Morning Chairperson:</w:t>
      </w:r>
      <w:r>
        <w:rPr>
          <w:lang w:val="en-IE"/>
        </w:rPr>
        <w:tab/>
        <w:t xml:space="preserve">  Mr Duncan Stewart, Earth Horizon Productions.</w:t>
      </w:r>
    </w:p>
    <w:p w:rsidR="00C713B3" w:rsidRDefault="00C713B3">
      <w:pPr>
        <w:pStyle w:val="BodyTextIndent2"/>
        <w:ind w:left="0"/>
      </w:pPr>
      <w:r>
        <w:t>10:00</w:t>
      </w:r>
      <w:r>
        <w:tab/>
      </w:r>
      <w:r>
        <w:rPr>
          <w:b/>
          <w:bCs/>
        </w:rPr>
        <w:t>Opening Address</w:t>
      </w:r>
    </w:p>
    <w:p w:rsidR="00C713B3" w:rsidRDefault="00C713B3">
      <w:pPr>
        <w:pStyle w:val="BodyTextIndent2"/>
      </w:pPr>
      <w:proofErr w:type="spellStart"/>
      <w:r>
        <w:t>Mr</w:t>
      </w:r>
      <w:proofErr w:type="spellEnd"/>
      <w:r>
        <w:t xml:space="preserve"> Frank Fahey, TD, Minister of the Marine and Natural Resources</w:t>
      </w:r>
    </w:p>
    <w:p w:rsidR="00C713B3" w:rsidRDefault="00C713B3">
      <w:pPr>
        <w:pStyle w:val="BodyTextIndent2"/>
        <w:ind w:left="0"/>
      </w:pPr>
      <w:r>
        <w:t>10:15</w:t>
      </w:r>
      <w:r>
        <w:tab/>
      </w:r>
      <w:r>
        <w:rPr>
          <w:b/>
          <w:bCs/>
        </w:rPr>
        <w:t>Fostering Innovation in SMEs</w:t>
      </w:r>
      <w:r>
        <w:t xml:space="preserve"> </w:t>
      </w:r>
    </w:p>
    <w:p w:rsidR="00C713B3" w:rsidRDefault="00C713B3">
      <w:pPr>
        <w:pStyle w:val="BodyTextIndent2"/>
      </w:pPr>
      <w:proofErr w:type="spellStart"/>
      <w:r>
        <w:t>Mr</w:t>
      </w:r>
      <w:proofErr w:type="spellEnd"/>
      <w:r>
        <w:t xml:space="preserve"> Liam </w:t>
      </w:r>
      <w:proofErr w:type="spellStart"/>
      <w:r>
        <w:t>Nellis</w:t>
      </w:r>
      <w:proofErr w:type="spellEnd"/>
      <w:r>
        <w:t xml:space="preserve">, Chief Executive, </w:t>
      </w:r>
      <w:proofErr w:type="spellStart"/>
      <w:r>
        <w:rPr>
          <w:i/>
          <w:iCs/>
        </w:rPr>
        <w:t>InterTradeIreland</w:t>
      </w:r>
      <w:proofErr w:type="spellEnd"/>
      <w:r>
        <w:t xml:space="preserve"> </w:t>
      </w:r>
    </w:p>
    <w:p w:rsidR="00C713B3" w:rsidRDefault="00C713B3">
      <w:pPr>
        <w:ind w:left="720" w:hanging="720"/>
        <w:rPr>
          <w:lang w:val="en-IE"/>
        </w:rPr>
      </w:pPr>
      <w:r>
        <w:rPr>
          <w:lang w:val="en-IE"/>
        </w:rPr>
        <w:t>10:30</w:t>
      </w:r>
      <w:r>
        <w:rPr>
          <w:lang w:val="en-IE"/>
        </w:rPr>
        <w:tab/>
      </w:r>
      <w:r>
        <w:rPr>
          <w:b/>
          <w:lang w:val="en-IE"/>
        </w:rPr>
        <w:t>State support mechanisms for Innovation in the forest products sector</w:t>
      </w:r>
      <w:r>
        <w:rPr>
          <w:b/>
          <w:color w:val="FF0000"/>
          <w:lang w:val="en-IE"/>
        </w:rPr>
        <w:t xml:space="preserve"> </w:t>
      </w:r>
    </w:p>
    <w:p w:rsidR="00C713B3" w:rsidRDefault="00C713B3">
      <w:pPr>
        <w:pStyle w:val="BodyTextIndent"/>
        <w:ind w:left="720"/>
      </w:pPr>
      <w:r>
        <w:t xml:space="preserve">Dr Eugene </w:t>
      </w:r>
      <w:proofErr w:type="spellStart"/>
      <w:r>
        <w:t>Hendrick</w:t>
      </w:r>
      <w:proofErr w:type="spellEnd"/>
      <w:r>
        <w:t xml:space="preserve">, Director, </w:t>
      </w:r>
      <w:r>
        <w:rPr>
          <w:i/>
        </w:rPr>
        <w:t>COFORD</w:t>
      </w:r>
    </w:p>
    <w:p w:rsidR="00C713B3" w:rsidRDefault="00C713B3">
      <w:pPr>
        <w:pStyle w:val="BodyTextIndent"/>
        <w:ind w:left="720" w:hanging="720"/>
        <w:rPr>
          <w:b/>
        </w:rPr>
      </w:pPr>
      <w:r>
        <w:lastRenderedPageBreak/>
        <w:t>10:50</w:t>
      </w:r>
      <w:r>
        <w:tab/>
      </w:r>
      <w:r>
        <w:rPr>
          <w:b/>
        </w:rPr>
        <w:t>House of Tomorrow – opportunities for wood products and building systems</w:t>
      </w:r>
    </w:p>
    <w:p w:rsidR="00C713B3" w:rsidRDefault="00C713B3">
      <w:pPr>
        <w:pStyle w:val="BodyTextIndent"/>
        <w:ind w:left="720"/>
        <w:rPr>
          <w:i/>
        </w:rPr>
      </w:pPr>
      <w:r>
        <w:t xml:space="preserve">Mr Kevin </w:t>
      </w:r>
      <w:proofErr w:type="spellStart"/>
      <w:r>
        <w:t>O’Rouke</w:t>
      </w:r>
      <w:proofErr w:type="spellEnd"/>
      <w:r>
        <w:t xml:space="preserve">, Strategies and Development Manager, </w:t>
      </w:r>
      <w:r>
        <w:rPr>
          <w:i/>
        </w:rPr>
        <w:t>Irish Energy Centre</w:t>
      </w:r>
    </w:p>
    <w:p w:rsidR="00C713B3" w:rsidRDefault="00C713B3">
      <w:pPr>
        <w:ind w:left="720" w:hanging="720"/>
        <w:rPr>
          <w:lang w:val="en-IE"/>
        </w:rPr>
      </w:pPr>
      <w:r>
        <w:rPr>
          <w:lang w:val="en-IE"/>
        </w:rPr>
        <w:t>11:30</w:t>
      </w:r>
      <w:r>
        <w:rPr>
          <w:lang w:val="en-IE"/>
        </w:rPr>
        <w:tab/>
      </w:r>
      <w:r>
        <w:rPr>
          <w:b/>
          <w:lang w:val="en-IE"/>
        </w:rPr>
        <w:t>TF2000 – a benchmark for industry/state collaboration</w:t>
      </w:r>
    </w:p>
    <w:p w:rsidR="00C713B3" w:rsidRDefault="00C713B3">
      <w:pPr>
        <w:ind w:left="720"/>
        <w:rPr>
          <w:lang w:val="en-IE"/>
        </w:rPr>
      </w:pPr>
      <w:r>
        <w:rPr>
          <w:lang w:val="en-IE"/>
        </w:rPr>
        <w:t xml:space="preserve">Mr Jim McBride, Managing Director, </w:t>
      </w:r>
      <w:r>
        <w:rPr>
          <w:i/>
          <w:iCs/>
          <w:lang w:val="en-IE"/>
        </w:rPr>
        <w:t>Century Homes</w:t>
      </w:r>
      <w:r>
        <w:rPr>
          <w:lang w:val="en-IE"/>
        </w:rPr>
        <w:t xml:space="preserve"> </w:t>
      </w:r>
    </w:p>
    <w:p w:rsidR="00C713B3" w:rsidRDefault="00C713B3">
      <w:pPr>
        <w:ind w:left="720" w:hanging="720"/>
        <w:rPr>
          <w:b/>
          <w:lang w:val="en-IE"/>
        </w:rPr>
      </w:pPr>
      <w:r>
        <w:rPr>
          <w:bCs/>
          <w:lang w:val="en-IE"/>
        </w:rPr>
        <w:t>11:50</w:t>
      </w:r>
      <w:r>
        <w:rPr>
          <w:b/>
          <w:lang w:val="en-IE"/>
        </w:rPr>
        <w:tab/>
        <w:t>Timber Innovation Best Practice</w:t>
      </w:r>
    </w:p>
    <w:p w:rsidR="00C713B3" w:rsidRDefault="00C713B3">
      <w:pPr>
        <w:rPr>
          <w:i/>
          <w:lang w:val="en-IE"/>
        </w:rPr>
      </w:pPr>
      <w:r>
        <w:rPr>
          <w:lang w:val="en-IE"/>
        </w:rPr>
        <w:tab/>
        <w:t xml:space="preserve">Dr Peter </w:t>
      </w:r>
      <w:proofErr w:type="spellStart"/>
      <w:r>
        <w:rPr>
          <w:lang w:val="en-IE"/>
        </w:rPr>
        <w:t>Bonfield</w:t>
      </w:r>
      <w:proofErr w:type="spellEnd"/>
      <w:r>
        <w:rPr>
          <w:lang w:val="en-IE"/>
        </w:rPr>
        <w:t xml:space="preserve">, Director, </w:t>
      </w:r>
      <w:r>
        <w:rPr>
          <w:i/>
          <w:lang w:val="en-IE"/>
        </w:rPr>
        <w:t>BRE</w:t>
      </w:r>
    </w:p>
    <w:p w:rsidR="00C713B3" w:rsidRDefault="00C713B3">
      <w:pPr>
        <w:ind w:left="720" w:hanging="720"/>
        <w:rPr>
          <w:b/>
          <w:lang w:val="en-IE"/>
        </w:rPr>
      </w:pPr>
      <w:r>
        <w:rPr>
          <w:lang w:val="en-IE"/>
        </w:rPr>
        <w:t>12:20</w:t>
      </w:r>
      <w:r>
        <w:rPr>
          <w:lang w:val="en-IE"/>
        </w:rPr>
        <w:tab/>
      </w:r>
      <w:r>
        <w:rPr>
          <w:b/>
          <w:lang w:val="en-IE"/>
        </w:rPr>
        <w:t>Solid Wooden Construction Systems</w:t>
      </w:r>
    </w:p>
    <w:p w:rsidR="00C713B3" w:rsidRDefault="00C713B3">
      <w:pPr>
        <w:ind w:left="720"/>
        <w:rPr>
          <w:lang w:val="en-IE"/>
        </w:rPr>
      </w:pPr>
      <w:r>
        <w:rPr>
          <w:lang w:val="en-IE"/>
        </w:rPr>
        <w:t xml:space="preserve">Mr Johnny Halsted Hansen, </w:t>
      </w:r>
      <w:proofErr w:type="spellStart"/>
      <w:r>
        <w:rPr>
          <w:i/>
          <w:iCs/>
          <w:lang w:val="en-IE"/>
        </w:rPr>
        <w:t>Associerede</w:t>
      </w:r>
      <w:proofErr w:type="spellEnd"/>
      <w:r>
        <w:rPr>
          <w:i/>
          <w:iCs/>
          <w:lang w:val="en-IE"/>
        </w:rPr>
        <w:t xml:space="preserve"> </w:t>
      </w:r>
      <w:proofErr w:type="spellStart"/>
      <w:r>
        <w:rPr>
          <w:i/>
          <w:iCs/>
          <w:lang w:val="en-IE"/>
        </w:rPr>
        <w:t>Ingeniorer</w:t>
      </w:r>
      <w:proofErr w:type="spellEnd"/>
    </w:p>
    <w:p w:rsidR="00C713B3" w:rsidRDefault="00C713B3">
      <w:pPr>
        <w:pStyle w:val="BodyTextIndent"/>
        <w:ind w:left="0"/>
      </w:pPr>
      <w:r>
        <w:t xml:space="preserve">Afternoon Chairperson: Mr Ernest Kidney, Chairman, Irish Timber Council.  </w:t>
      </w:r>
    </w:p>
    <w:p w:rsidR="00C713B3" w:rsidRDefault="00C713B3">
      <w:pPr>
        <w:ind w:left="720" w:hanging="720"/>
        <w:rPr>
          <w:lang w:val="en-IE"/>
        </w:rPr>
      </w:pPr>
      <w:r>
        <w:rPr>
          <w:lang w:val="en-IE"/>
        </w:rPr>
        <w:t>2:00</w:t>
      </w:r>
      <w:r>
        <w:rPr>
          <w:lang w:val="en-IE"/>
        </w:rPr>
        <w:tab/>
      </w:r>
      <w:r>
        <w:rPr>
          <w:b/>
          <w:lang w:val="en-IE"/>
        </w:rPr>
        <w:t>Building Market Advantage: BWF Accredited Timber Windows</w:t>
      </w:r>
    </w:p>
    <w:p w:rsidR="00C713B3" w:rsidRDefault="00C713B3">
      <w:pPr>
        <w:rPr>
          <w:i/>
          <w:lang w:val="en-IE"/>
        </w:rPr>
      </w:pPr>
      <w:r>
        <w:rPr>
          <w:lang w:val="en-IE"/>
        </w:rPr>
        <w:tab/>
        <w:t xml:space="preserve">Mr Kevin </w:t>
      </w:r>
      <w:proofErr w:type="spellStart"/>
      <w:r>
        <w:rPr>
          <w:lang w:val="en-IE"/>
        </w:rPr>
        <w:t>Cubbage</w:t>
      </w:r>
      <w:proofErr w:type="spellEnd"/>
      <w:r>
        <w:rPr>
          <w:lang w:val="en-IE"/>
        </w:rPr>
        <w:t xml:space="preserve">, </w:t>
      </w:r>
      <w:r>
        <w:rPr>
          <w:i/>
          <w:iCs/>
          <w:lang w:val="en-IE"/>
        </w:rPr>
        <w:t>BWF</w:t>
      </w:r>
    </w:p>
    <w:p w:rsidR="00C713B3" w:rsidRDefault="00C713B3">
      <w:pPr>
        <w:ind w:left="720" w:hanging="720"/>
        <w:rPr>
          <w:b/>
          <w:lang w:val="en-IE"/>
        </w:rPr>
      </w:pPr>
      <w:r>
        <w:rPr>
          <w:lang w:val="en-IE"/>
        </w:rPr>
        <w:t>2:25</w:t>
      </w:r>
      <w:r>
        <w:rPr>
          <w:lang w:val="en-IE"/>
        </w:rPr>
        <w:tab/>
      </w:r>
      <w:r>
        <w:rPr>
          <w:b/>
          <w:lang w:val="en-IE"/>
        </w:rPr>
        <w:t>Innovation in Timber Engineering: The Flitch Beam</w:t>
      </w:r>
    </w:p>
    <w:p w:rsidR="00C713B3" w:rsidRDefault="00C713B3">
      <w:pPr>
        <w:rPr>
          <w:lang w:val="en-IE"/>
        </w:rPr>
      </w:pPr>
      <w:r>
        <w:rPr>
          <w:b/>
          <w:lang w:val="en-IE"/>
        </w:rPr>
        <w:tab/>
      </w:r>
      <w:r>
        <w:rPr>
          <w:lang w:val="en-IE"/>
        </w:rPr>
        <w:t xml:space="preserve">Mr Chris </w:t>
      </w:r>
      <w:proofErr w:type="spellStart"/>
      <w:r>
        <w:rPr>
          <w:lang w:val="en-IE"/>
        </w:rPr>
        <w:t>Mettem</w:t>
      </w:r>
      <w:proofErr w:type="spellEnd"/>
      <w:r>
        <w:rPr>
          <w:lang w:val="en-IE"/>
        </w:rPr>
        <w:t xml:space="preserve">, </w:t>
      </w:r>
      <w:r>
        <w:rPr>
          <w:i/>
          <w:iCs/>
          <w:lang w:val="en-IE"/>
        </w:rPr>
        <w:t>TRADA</w:t>
      </w:r>
    </w:p>
    <w:p w:rsidR="00C713B3" w:rsidRDefault="00C713B3">
      <w:pPr>
        <w:ind w:left="720" w:hanging="720"/>
        <w:rPr>
          <w:lang w:val="en-IE"/>
        </w:rPr>
      </w:pPr>
      <w:r>
        <w:rPr>
          <w:lang w:val="en-IE"/>
        </w:rPr>
        <w:t>2:50</w:t>
      </w:r>
      <w:r>
        <w:rPr>
          <w:lang w:val="en-IE"/>
        </w:rPr>
        <w:tab/>
      </w:r>
      <w:r>
        <w:rPr>
          <w:b/>
          <w:bCs/>
          <w:lang w:val="en-IE"/>
        </w:rPr>
        <w:t>Developing New Products to Meet Customer Demands</w:t>
      </w:r>
    </w:p>
    <w:p w:rsidR="00C713B3" w:rsidRDefault="00C713B3">
      <w:pPr>
        <w:ind w:left="720"/>
        <w:rPr>
          <w:lang w:val="en-IE"/>
        </w:rPr>
      </w:pPr>
      <w:r>
        <w:rPr>
          <w:lang w:val="en-IE"/>
        </w:rPr>
        <w:t xml:space="preserve">Prof Robin Mackenzie, Head of Department, </w:t>
      </w:r>
      <w:smartTag w:uri="urn:schemas-microsoft-com:office:smarttags" w:element="place">
        <w:smartTag w:uri="urn:schemas-microsoft-com:office:smarttags" w:element="PlaceName">
          <w:r>
            <w:rPr>
              <w:i/>
              <w:iCs/>
              <w:lang w:val="en-IE"/>
            </w:rPr>
            <w:t>Napier</w:t>
          </w:r>
        </w:smartTag>
        <w:r>
          <w:rPr>
            <w:i/>
            <w:iCs/>
            <w:lang w:val="en-IE"/>
          </w:rPr>
          <w:t xml:space="preserve"> </w:t>
        </w:r>
        <w:smartTag w:uri="urn:schemas-microsoft-com:office:smarttags" w:element="PlaceType">
          <w:r>
            <w:rPr>
              <w:i/>
              <w:iCs/>
              <w:lang w:val="en-IE"/>
            </w:rPr>
            <w:t>University</w:t>
          </w:r>
        </w:smartTag>
      </w:smartTag>
    </w:p>
    <w:p w:rsidR="00C713B3" w:rsidRDefault="00C713B3">
      <w:pPr>
        <w:ind w:left="720" w:hanging="720"/>
        <w:rPr>
          <w:rFonts w:ascii="Arial" w:hAnsi="Arial" w:cs="Arial"/>
          <w:sz w:val="20"/>
          <w:szCs w:val="20"/>
        </w:rPr>
      </w:pPr>
      <w:r>
        <w:rPr>
          <w:lang w:val="en-IE"/>
        </w:rPr>
        <w:t>3:15</w:t>
      </w:r>
      <w:r>
        <w:rPr>
          <w:lang w:val="en-IE"/>
        </w:rPr>
        <w:tab/>
      </w:r>
      <w:r>
        <w:rPr>
          <w:b/>
          <w:bCs/>
          <w:lang w:val="en-IE"/>
        </w:rPr>
        <w:t xml:space="preserve">Managing Innovation to Develop a New </w:t>
      </w:r>
      <w:smartTag w:uri="urn:schemas-microsoft-com:office:smarttags" w:element="place">
        <w:smartTag w:uri="urn:schemas-microsoft-com:office:smarttags" w:element="PlaceName">
          <w:r>
            <w:rPr>
              <w:b/>
              <w:bCs/>
              <w:lang w:val="en-IE"/>
            </w:rPr>
            <w:t>Product</w:t>
          </w:r>
        </w:smartTag>
        <w:r>
          <w:rPr>
            <w:b/>
            <w:bCs/>
            <w:lang w:val="en-IE"/>
          </w:rPr>
          <w:t xml:space="preserve"> </w:t>
        </w:r>
        <w:smartTag w:uri="urn:schemas-microsoft-com:office:smarttags" w:element="PlaceType">
          <w:r>
            <w:rPr>
              <w:b/>
              <w:bCs/>
              <w:lang w:val="en-IE"/>
            </w:rPr>
            <w:t>Range</w:t>
          </w:r>
        </w:smartTag>
      </w:smartTag>
    </w:p>
    <w:p w:rsidR="00C713B3" w:rsidRDefault="00C713B3">
      <w:pPr>
        <w:ind w:left="720"/>
        <w:rPr>
          <w:lang w:val="en-IE"/>
        </w:rPr>
      </w:pPr>
      <w:r>
        <w:rPr>
          <w:lang w:val="en-IE"/>
        </w:rPr>
        <w:t xml:space="preserve">Ms </w:t>
      </w:r>
      <w:proofErr w:type="spellStart"/>
      <w:r>
        <w:rPr>
          <w:lang w:val="en-IE"/>
        </w:rPr>
        <w:t>Tuula</w:t>
      </w:r>
      <w:proofErr w:type="spellEnd"/>
      <w:r>
        <w:rPr>
          <w:lang w:val="en-IE"/>
        </w:rPr>
        <w:t xml:space="preserve"> </w:t>
      </w:r>
      <w:proofErr w:type="spellStart"/>
      <w:r>
        <w:rPr>
          <w:lang w:val="en-IE"/>
        </w:rPr>
        <w:t>Vartiainen</w:t>
      </w:r>
      <w:proofErr w:type="spellEnd"/>
      <w:r>
        <w:rPr>
          <w:lang w:val="en-IE"/>
        </w:rPr>
        <w:t xml:space="preserve">, Managing Director, </w:t>
      </w:r>
      <w:proofErr w:type="spellStart"/>
      <w:r>
        <w:rPr>
          <w:i/>
          <w:iCs/>
          <w:lang w:val="en-IE"/>
        </w:rPr>
        <w:t>Lunawood</w:t>
      </w:r>
      <w:proofErr w:type="spellEnd"/>
    </w:p>
    <w:p w:rsidR="00C713B3" w:rsidRDefault="00C713B3">
      <w:pPr>
        <w:ind w:left="720" w:hanging="720"/>
        <w:rPr>
          <w:lang w:val="en-IE"/>
        </w:rPr>
      </w:pPr>
      <w:r>
        <w:rPr>
          <w:lang w:val="en-IE"/>
        </w:rPr>
        <w:t>3:40</w:t>
      </w:r>
      <w:r>
        <w:rPr>
          <w:lang w:val="en-IE"/>
        </w:rPr>
        <w:tab/>
      </w:r>
      <w:r>
        <w:rPr>
          <w:b/>
          <w:bCs/>
        </w:rPr>
        <w:t>Improving customer awareness to increase competitiveness and market position</w:t>
      </w:r>
    </w:p>
    <w:p w:rsidR="00C713B3" w:rsidRDefault="00C713B3">
      <w:pPr>
        <w:ind w:left="720"/>
        <w:rPr>
          <w:lang w:val="en-IE"/>
        </w:rPr>
      </w:pPr>
      <w:r>
        <w:rPr>
          <w:lang w:val="en-IE"/>
        </w:rPr>
        <w:t xml:space="preserve">Mr Geoff Rhodes, Marketing Director, </w:t>
      </w:r>
      <w:r>
        <w:rPr>
          <w:i/>
          <w:iCs/>
          <w:lang w:val="en-IE"/>
        </w:rPr>
        <w:t>Willamette Europe Ltd</w:t>
      </w:r>
    </w:p>
    <w:p w:rsidR="00C713B3" w:rsidRDefault="00C713B3">
      <w:pPr>
        <w:rPr>
          <w:lang w:val="en-IE"/>
        </w:rPr>
      </w:pPr>
      <w:r>
        <w:rPr>
          <w:lang w:val="en-IE"/>
        </w:rPr>
        <w:t>4:05</w:t>
      </w:r>
      <w:r>
        <w:rPr>
          <w:lang w:val="en-IE"/>
        </w:rPr>
        <w:tab/>
      </w:r>
      <w:r>
        <w:rPr>
          <w:b/>
          <w:bCs/>
          <w:lang w:val="en-IE"/>
        </w:rPr>
        <w:t>Concluding Address</w:t>
      </w:r>
    </w:p>
    <w:p w:rsidR="00C713B3" w:rsidRDefault="00C713B3">
      <w:pPr>
        <w:ind w:left="720"/>
        <w:rPr>
          <w:lang w:val="en-IE"/>
        </w:rPr>
      </w:pPr>
      <w:r>
        <w:rPr>
          <w:lang w:val="en-IE"/>
        </w:rPr>
        <w:t xml:space="preserve">Mr Joe O’Carroll, Operations Manager, </w:t>
      </w:r>
      <w:r>
        <w:rPr>
          <w:i/>
          <w:iCs/>
          <w:lang w:val="en-IE"/>
        </w:rPr>
        <w:t>COFORD</w:t>
      </w:r>
      <w:r>
        <w:rPr>
          <w:lang w:val="en-IE"/>
        </w:rPr>
        <w:tab/>
      </w:r>
    </w:p>
    <w:p w:rsidR="00C713B3" w:rsidRDefault="00C713B3">
      <w:pPr>
        <w:rPr>
          <w:lang w:val="en-IE"/>
        </w:rPr>
      </w:pPr>
      <w:r>
        <w:rPr>
          <w:lang w:val="en-IE"/>
        </w:rPr>
        <w:t>4:20</w:t>
      </w:r>
      <w:r>
        <w:rPr>
          <w:lang w:val="en-IE"/>
        </w:rPr>
        <w:tab/>
        <w:t>CLOSE</w:t>
      </w:r>
    </w:p>
    <w:p w:rsidR="00C713B3" w:rsidRDefault="00C713B3">
      <w:pPr>
        <w:jc w:val="both"/>
        <w:rPr>
          <w:lang w:val="en-IE"/>
        </w:rPr>
      </w:pPr>
    </w:p>
    <w:p w:rsidR="00C713B3" w:rsidRDefault="00C713B3">
      <w:pPr>
        <w:jc w:val="both"/>
        <w:rPr>
          <w:lang w:val="en-IE"/>
        </w:rPr>
      </w:pPr>
      <w:r>
        <w:rPr>
          <w:lang w:val="en-IE"/>
        </w:rPr>
        <w:t>Registration forms will be downloadable at the COFORD website from April 4</w:t>
      </w:r>
      <w:r>
        <w:rPr>
          <w:vertAlign w:val="superscript"/>
          <w:lang w:val="en-IE"/>
        </w:rPr>
        <w:t>th</w:t>
      </w:r>
      <w:r>
        <w:rPr>
          <w:lang w:val="en-IE"/>
        </w:rPr>
        <w:t xml:space="preserve">, 2002 – follow the link from the homepage </w:t>
      </w:r>
      <w:hyperlink r:id="rId10" w:history="1">
        <w:r>
          <w:rPr>
            <w:rStyle w:val="Hyperlink"/>
            <w:lang w:val="en-IE"/>
          </w:rPr>
          <w:t>www.coford.ie</w:t>
        </w:r>
      </w:hyperlink>
      <w:r>
        <w:rPr>
          <w:lang w:val="en-IE"/>
        </w:rPr>
        <w:t>.</w:t>
      </w:r>
    </w:p>
    <w:p w:rsidR="00C713B3" w:rsidRDefault="00C713B3">
      <w:pPr>
        <w:jc w:val="both"/>
        <w:rPr>
          <w:lang w:val="en-IE"/>
        </w:rPr>
      </w:pPr>
    </w:p>
    <w:p w:rsidR="00C713B3" w:rsidRDefault="00C713B3">
      <w:pPr>
        <w:pStyle w:val="BodyText3"/>
        <w:rPr>
          <w:lang w:val="en-IE"/>
        </w:rPr>
      </w:pPr>
      <w:r>
        <w:rPr>
          <w:lang w:val="en-IE"/>
        </w:rPr>
        <w:t xml:space="preserve">Enquiries for the </w:t>
      </w:r>
      <w:smartTag w:uri="urn:schemas-microsoft-com:office:smarttags" w:element="City">
        <w:smartTag w:uri="urn:schemas-microsoft-com:office:smarttags" w:element="place">
          <w:r>
            <w:rPr>
              <w:lang w:val="en-IE"/>
            </w:rPr>
            <w:t>Dublin</w:t>
          </w:r>
        </w:smartTag>
      </w:smartTag>
      <w:r>
        <w:rPr>
          <w:lang w:val="en-IE"/>
        </w:rPr>
        <w:t xml:space="preserve"> workshop (29.4.02) should be directed to:</w:t>
      </w:r>
    </w:p>
    <w:p w:rsidR="00C713B3" w:rsidRDefault="00C713B3">
      <w:pPr>
        <w:pStyle w:val="BodyText3"/>
        <w:rPr>
          <w:lang w:val="en-IE"/>
        </w:rPr>
      </w:pPr>
      <w:r>
        <w:rPr>
          <w:lang w:val="en-IE"/>
        </w:rPr>
        <w:t xml:space="preserve">Ms Fiona Healey, Event Administrator, 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smartTag w:uri="urn:schemas-microsoft-com:office:smarttags" w:element="place">
          <w:r>
            <w:rPr>
              <w:lang w:val="en-IE"/>
            </w:rPr>
            <w:t>Dublin</w:t>
          </w:r>
        </w:smartTag>
      </w:smartTag>
      <w:r>
        <w:rPr>
          <w:lang w:val="en-IE"/>
        </w:rPr>
        <w:t xml:space="preserve"> 4.  </w:t>
      </w:r>
    </w:p>
    <w:p w:rsidR="00C713B3" w:rsidRDefault="00C713B3">
      <w:pPr>
        <w:jc w:val="both"/>
        <w:rPr>
          <w:lang w:val="en-IE"/>
        </w:rPr>
      </w:pPr>
      <w:r>
        <w:rPr>
          <w:lang w:val="en-IE"/>
        </w:rPr>
        <w:t xml:space="preserve">T: 00 353 1 7167700; </w:t>
      </w:r>
    </w:p>
    <w:p w:rsidR="00C713B3" w:rsidRDefault="00C713B3">
      <w:pPr>
        <w:jc w:val="both"/>
        <w:rPr>
          <w:lang w:val="en-IE"/>
        </w:rPr>
      </w:pPr>
      <w:r>
        <w:rPr>
          <w:lang w:val="en-IE"/>
        </w:rPr>
        <w:t xml:space="preserve">E: </w:t>
      </w:r>
      <w:hyperlink r:id="rId11" w:history="1">
        <w:r>
          <w:rPr>
            <w:rStyle w:val="Hyperlink"/>
          </w:rPr>
          <w:t>admin@coford.ie</w:t>
        </w:r>
      </w:hyperlink>
    </w:p>
    <w:p w:rsidR="00C713B3" w:rsidRDefault="00C713B3">
      <w:pPr>
        <w:jc w:val="both"/>
        <w:rPr>
          <w:lang w:val="en-IE"/>
        </w:rPr>
      </w:pPr>
    </w:p>
    <w:p w:rsidR="00C713B3" w:rsidRDefault="00C713B3">
      <w:pPr>
        <w:jc w:val="both"/>
        <w:rPr>
          <w:lang w:val="en-IE"/>
        </w:rPr>
      </w:pPr>
      <w:r>
        <w:rPr>
          <w:lang w:val="en-IE"/>
        </w:rPr>
        <w:t xml:space="preserve">Enquiries for the </w:t>
      </w:r>
      <w:smartTag w:uri="urn:schemas-microsoft-com:office:smarttags" w:element="City">
        <w:smartTag w:uri="urn:schemas-microsoft-com:office:smarttags" w:element="place">
          <w:r>
            <w:rPr>
              <w:lang w:val="en-IE"/>
            </w:rPr>
            <w:t>Edinburgh</w:t>
          </w:r>
        </w:smartTag>
      </w:smartTag>
      <w:r>
        <w:rPr>
          <w:lang w:val="en-IE"/>
        </w:rPr>
        <w:t xml:space="preserve"> workshop (30.4.02) should be directed to:</w:t>
      </w:r>
    </w:p>
    <w:p w:rsidR="00C713B3" w:rsidRDefault="00C713B3">
      <w:pPr>
        <w:jc w:val="both"/>
        <w:rPr>
          <w:lang w:val="en-IE"/>
        </w:rPr>
      </w:pPr>
      <w:r>
        <w:rPr>
          <w:lang w:val="en-IE"/>
        </w:rPr>
        <w:t xml:space="preserve">Ms Catriona </w:t>
      </w:r>
      <w:proofErr w:type="spellStart"/>
      <w:r>
        <w:rPr>
          <w:lang w:val="en-IE"/>
        </w:rPr>
        <w:t>Prebble</w:t>
      </w:r>
      <w:proofErr w:type="spellEnd"/>
      <w:r>
        <w:rPr>
          <w:lang w:val="en-IE"/>
        </w:rPr>
        <w:t xml:space="preserve">, </w:t>
      </w:r>
      <w:smartTag w:uri="urn:schemas-microsoft-com:office:smarttags" w:element="PlaceName">
        <w:r>
          <w:rPr>
            <w:lang w:val="en-IE"/>
          </w:rPr>
          <w:t>Scottish</w:t>
        </w:r>
      </w:smartTag>
      <w:r>
        <w:rPr>
          <w:lang w:val="en-IE"/>
        </w:rPr>
        <w:t xml:space="preserve"> </w:t>
      </w:r>
      <w:smartTag w:uri="urn:schemas-microsoft-com:office:smarttags" w:element="PlaceType">
        <w:r>
          <w:rPr>
            <w:lang w:val="en-IE"/>
          </w:rPr>
          <w:t>Forest</w:t>
        </w:r>
      </w:smartTag>
      <w:r>
        <w:rPr>
          <w:lang w:val="en-IE"/>
        </w:rPr>
        <w:t xml:space="preserve"> Industries Cluster, FIDC, </w:t>
      </w:r>
      <w:smartTag w:uri="urn:schemas-microsoft-com:office:smarttags" w:element="place">
        <w:r>
          <w:rPr>
            <w:lang w:val="en-IE"/>
          </w:rPr>
          <w:t xml:space="preserve">53 George Street, </w:t>
        </w:r>
        <w:smartTag w:uri="urn:schemas-microsoft-com:office:smarttags" w:element="City">
          <w:r>
            <w:rPr>
              <w:lang w:val="en-IE"/>
            </w:rPr>
            <w:t>Edinburgh</w:t>
          </w:r>
        </w:smartTag>
        <w:r>
          <w:rPr>
            <w:lang w:val="en-IE"/>
          </w:rPr>
          <w:t xml:space="preserve"> </w:t>
        </w:r>
        <w:smartTag w:uri="urn:schemas-microsoft-com:office:smarttags" w:element="PostalCode">
          <w:r>
            <w:rPr>
              <w:lang w:val="en-IE"/>
            </w:rPr>
            <w:t>EH2 2HT</w:t>
          </w:r>
        </w:smartTag>
        <w:r>
          <w:rPr>
            <w:lang w:val="en-IE"/>
          </w:rPr>
          <w:t xml:space="preserve">, </w:t>
        </w:r>
        <w:smartTag w:uri="urn:schemas-microsoft-com:office:smarttags" w:element="country-region">
          <w:r>
            <w:rPr>
              <w:lang w:val="en-IE"/>
            </w:rPr>
            <w:t>Scotland</w:t>
          </w:r>
        </w:smartTag>
      </w:smartTag>
      <w:r>
        <w:rPr>
          <w:lang w:val="en-IE"/>
        </w:rPr>
        <w:t xml:space="preserve">; </w:t>
      </w:r>
    </w:p>
    <w:p w:rsidR="00C713B3" w:rsidRDefault="00C713B3">
      <w:pPr>
        <w:jc w:val="both"/>
        <w:rPr>
          <w:lang w:val="en-IE"/>
        </w:rPr>
      </w:pPr>
      <w:r>
        <w:rPr>
          <w:lang w:val="en-IE"/>
        </w:rPr>
        <w:t xml:space="preserve">T: 00 44 (0) 131 220 9292; </w:t>
      </w:r>
    </w:p>
    <w:p w:rsidR="00C713B3" w:rsidRDefault="00C713B3">
      <w:pPr>
        <w:jc w:val="both"/>
        <w:rPr>
          <w:lang w:val="en-IE"/>
        </w:rPr>
      </w:pPr>
      <w:r>
        <w:rPr>
          <w:lang w:val="en-IE"/>
        </w:rPr>
        <w:t xml:space="preserve">E: </w:t>
      </w:r>
      <w:hyperlink r:id="rId12" w:history="1">
        <w:r>
          <w:rPr>
            <w:rStyle w:val="Hyperlink"/>
            <w:lang w:val="en-IE"/>
          </w:rPr>
          <w:t>scotcluster@fidc.org.uk</w:t>
        </w:r>
      </w:hyperlink>
    </w:p>
    <w:p w:rsidR="00C713B3" w:rsidRDefault="00C713B3">
      <w:pPr>
        <w:jc w:val="right"/>
        <w:rPr>
          <w:lang w:val="en-IE"/>
        </w:rPr>
      </w:pPr>
      <w:r>
        <w:rPr>
          <w:lang w:val="en-IE"/>
        </w:rPr>
        <w:tab/>
      </w:r>
      <w:hyperlink w:anchor="_Contents" w:history="1">
        <w:r>
          <w:rPr>
            <w:rStyle w:val="Hyperlink"/>
            <w:lang w:val="en-IE"/>
          </w:rPr>
          <w:t>Back to List of Contents</w:t>
        </w:r>
      </w:hyperlink>
    </w:p>
    <w:p w:rsidR="00C713B3" w:rsidRDefault="00C713B3" w:rsidP="00DB6EF7">
      <w:pPr>
        <w:pStyle w:val="Heading1"/>
        <w:rPr>
          <w:lang w:val="en-IE"/>
        </w:rPr>
      </w:pPr>
      <w:bookmarkStart w:id="13" w:name="_4._IFIC_Annual"/>
      <w:bookmarkStart w:id="14" w:name="_4._Request_for"/>
      <w:bookmarkStart w:id="15" w:name="_4._New_Framework"/>
      <w:bookmarkStart w:id="16" w:name="_4._Carbon_Corner"/>
      <w:bookmarkEnd w:id="13"/>
      <w:bookmarkEnd w:id="14"/>
      <w:bookmarkEnd w:id="15"/>
      <w:bookmarkEnd w:id="16"/>
      <w:r>
        <w:rPr>
          <w:lang w:val="en-IE"/>
        </w:rPr>
        <w:t>4. Carbon Corner</w:t>
      </w:r>
    </w:p>
    <w:p w:rsidR="00B87C5B" w:rsidRDefault="00C713B3">
      <w:pPr>
        <w:jc w:val="both"/>
      </w:pPr>
      <w:r>
        <w:t xml:space="preserve">Dr Gerhardt Gallagher has just completed a study for COFORD on carbon stock changes in Irish forests.  The work has been submitted to the EPA and will form part of a comprehensive report to the United Nations Framework Convention on Climate Change (UNFCCC).  The work focuses on the net amounts of carbon that have been stored annually in the forests of </w:t>
      </w:r>
      <w:smartTag w:uri="urn:schemas-microsoft-com:office:smarttags" w:element="country-region">
        <w:smartTag w:uri="urn:schemas-microsoft-com:office:smarttags" w:element="place">
          <w:r>
            <w:t>Ireland</w:t>
          </w:r>
        </w:smartTag>
      </w:smartTag>
      <w:r>
        <w:t>.  Dr Gallagher has constructed a dataset for the decade from 1991 to 2000 to track forest increment, removals through harvesting and thereby net changes in forest carbon stocks.  This is the first time such a time series has been constructed in Ireland.</w:t>
      </w:r>
    </w:p>
    <w:p w:rsidR="00B87C5B" w:rsidRDefault="00B87C5B">
      <w:pPr>
        <w:jc w:val="both"/>
      </w:pPr>
    </w:p>
    <w:p w:rsidR="00C713B3" w:rsidRDefault="00B87C5B">
      <w:pPr>
        <w:jc w:val="both"/>
      </w:pPr>
      <w:r>
        <w:t xml:space="preserve"> </w:t>
      </w:r>
      <w:r w:rsidR="00C713B3">
        <w:t>The first task was to determine the total growing stock in the national forest for each year over the decade to 2000.  This was determined using the Forest Service’s Forest Inventory and Planning System (FIPS) database.</w:t>
      </w:r>
    </w:p>
    <w:p w:rsidR="00C713B3" w:rsidRDefault="00C713B3">
      <w:pPr>
        <w:jc w:val="both"/>
      </w:pPr>
    </w:p>
    <w:p w:rsidR="00B87C5B" w:rsidRDefault="00C713B3">
      <w:pPr>
        <w:jc w:val="both"/>
      </w:pPr>
      <w:r>
        <w:t xml:space="preserve">Nineteen ninety-six is the FIPS base year.  It shows a national forest area 576,000 ha in that year, broken down into twenty forest categories.  Estimated standing volumes were assigned to each category.  These were grossed up to the total wood volume for the category and their carbon content was determined (see Carbon Corner in June 2001 Newsletter).  The FIPS forest was then grown forward and backwards in time to 2000 and 1991, taking into account removals through </w:t>
      </w:r>
      <w:proofErr w:type="spellStart"/>
      <w:r>
        <w:t>thinnings</w:t>
      </w:r>
      <w:proofErr w:type="spellEnd"/>
      <w:r>
        <w:t xml:space="preserve">, </w:t>
      </w:r>
      <w:proofErr w:type="spellStart"/>
      <w:r>
        <w:t>clearfelling</w:t>
      </w:r>
      <w:proofErr w:type="spellEnd"/>
      <w:r>
        <w:t xml:space="preserve"> and new planting.</w:t>
      </w:r>
    </w:p>
    <w:p w:rsidR="00B87C5B" w:rsidRDefault="00B87C5B">
      <w:pPr>
        <w:jc w:val="both"/>
      </w:pPr>
    </w:p>
    <w:p w:rsidR="00B87C5B" w:rsidRDefault="00B87C5B">
      <w:pPr>
        <w:jc w:val="both"/>
      </w:pPr>
      <w:r>
        <w:t xml:space="preserve"> </w:t>
      </w:r>
      <w:r w:rsidR="00C713B3">
        <w:t xml:space="preserve">The volumes of wood removed in each year over the decade were obtained from </w:t>
      </w:r>
      <w:proofErr w:type="spellStart"/>
      <w:r w:rsidR="00C713B3">
        <w:t>Coillte</w:t>
      </w:r>
      <w:proofErr w:type="spellEnd"/>
      <w:r w:rsidR="00C713B3">
        <w:t xml:space="preserve"> and through estimates for the private sector.  The equivalent carbon content of the removals was estimated using the same assumptions for standing volume.</w:t>
      </w:r>
    </w:p>
    <w:p w:rsidR="00B87C5B" w:rsidRDefault="00B87C5B">
      <w:pPr>
        <w:jc w:val="both"/>
      </w:pPr>
    </w:p>
    <w:p w:rsidR="00B87C5B" w:rsidRDefault="00B87C5B">
      <w:pPr>
        <w:jc w:val="both"/>
      </w:pPr>
      <w:r>
        <w:t xml:space="preserve"> </w:t>
      </w:r>
      <w:r w:rsidR="00C713B3">
        <w:t xml:space="preserve">The UNFCCC has a common reporting format that is used to report changes in carbon stocks.  </w:t>
      </w:r>
      <w:r w:rsidR="00C713B3">
        <w:lastRenderedPageBreak/>
        <w:t>This uses nine forest categories.  In order to comply with the UNFCCC format the FIPS categories were reassigned to one of the nine categories.  In some cases – the FIPS mixed pine/spruce category for example – carbon stocks were split 50:50 into UNFCCC categories.  A full ten-year data set, compliant with the UNFCCC categories, was therefore obtained.</w:t>
      </w:r>
    </w:p>
    <w:p w:rsidR="00B87C5B" w:rsidRDefault="00B87C5B">
      <w:pPr>
        <w:jc w:val="both"/>
      </w:pPr>
    </w:p>
    <w:p w:rsidR="00B87C5B" w:rsidRDefault="00B87C5B">
      <w:pPr>
        <w:jc w:val="both"/>
      </w:pPr>
      <w:r>
        <w:t xml:space="preserve"> </w:t>
      </w:r>
      <w:r w:rsidR="00C713B3">
        <w:t>What was the main result of the work?  The study shows a constant increase in carbon stocks, at an increasing rate, over the ten years (Figure 1).  The average net annual increase was 0.12 M</w:t>
      </w:r>
      <w:r w:rsidR="00C713B3">
        <w:rPr>
          <w:rStyle w:val="FootnoteReference"/>
        </w:rPr>
        <w:footnoteReference w:id="1"/>
      </w:r>
      <w:r w:rsidR="00C713B3">
        <w:t xml:space="preserve"> t C per year or over the ten years, 1991-2000, a net sequestration of around 1.2 M t C.  If we include the wood removed in harvest (most of which would still be in a solid form at the end of the decade) this increases to 5.8 M t C.</w:t>
      </w:r>
    </w:p>
    <w:p w:rsidR="00B87C5B" w:rsidRDefault="00B87C5B">
      <w:pPr>
        <w:jc w:val="both"/>
      </w:pPr>
    </w:p>
    <w:p w:rsidR="00B87C5B" w:rsidRDefault="00B87C5B" w:rsidP="00B87C5B">
      <w:pPr>
        <w:jc w:val="both"/>
      </w:pPr>
      <w:r>
        <w:t xml:space="preserve"> </w:t>
      </w:r>
      <w:r w:rsidR="00C713B3">
        <w:t>It is worth bearing in mind, however that over the same decade period emissions of greenhouse gases in Ireland were equivalent to around 170 M t C.  So, while Irish forests are a net sink for carbon and do contribute to reducing the rate at which greenhouse gases are increasing in the atmosphere they are clearly not the main solution, which will have to focus on emission reductions.</w:t>
      </w:r>
    </w:p>
    <w:p w:rsidR="00C713B3" w:rsidRDefault="00B87C5B" w:rsidP="00B87C5B">
      <w:pPr>
        <w:jc w:val="both"/>
        <w:rPr>
          <w:rFonts w:ascii="Arial" w:hAnsi="Arial" w:cs="Arial"/>
        </w:rPr>
      </w:pPr>
      <w:r>
        <w:rPr>
          <w:rFonts w:ascii="Arial" w:hAnsi="Arial" w:cs="Arial"/>
        </w:rPr>
        <w:t xml:space="preserve"> </w:t>
      </w:r>
    </w:p>
    <w:p w:rsidR="00C713B3" w:rsidRDefault="007E72F7">
      <w:pPr>
        <w:pStyle w:val="BodyText3"/>
        <w:jc w:val="center"/>
      </w:pPr>
      <w:r>
        <w:rPr>
          <w:noProof/>
          <w:lang w:val="en-IE" w:eastAsia="en-IE"/>
        </w:rPr>
        <w:drawing>
          <wp:inline distT="0" distB="0" distL="0" distR="0">
            <wp:extent cx="2971800" cy="2247900"/>
            <wp:effectExtent l="0" t="0" r="0" b="0"/>
            <wp:docPr id="2" name="Object 2" descr="graph showing carbon stock changes in irish forests over the decade 1991-2000" title="graph"/>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13B3" w:rsidRDefault="00C713B3">
      <w:pPr>
        <w:pStyle w:val="BodyText3"/>
      </w:pPr>
    </w:p>
    <w:p w:rsidR="00C713B3" w:rsidRDefault="00C713B3">
      <w:pPr>
        <w:pStyle w:val="BodyText3"/>
        <w:rPr>
          <w:rFonts w:ascii="Arial" w:hAnsi="Arial" w:cs="Arial"/>
        </w:rPr>
      </w:pPr>
      <w:r>
        <w:rPr>
          <w:rFonts w:ascii="Arial" w:hAnsi="Arial" w:cs="Arial"/>
        </w:rPr>
        <w:t>FIGURE 1: CARBON STOCK CHANGES IN IRISH FORESTS OVER THE DECADE 1991-2000.</w:t>
      </w:r>
    </w:p>
    <w:p w:rsidR="00C713B3" w:rsidRDefault="00C713B3">
      <w:pPr>
        <w:pStyle w:val="BodyText"/>
      </w:pPr>
    </w:p>
    <w:p w:rsidR="00C713B3" w:rsidRDefault="00C713B3">
      <w:pPr>
        <w:jc w:val="both"/>
        <w:rPr>
          <w:lang w:val="en-IE"/>
        </w:rPr>
      </w:pPr>
      <w:r>
        <w:t>COFORD will publish a comprehensive paper outlining this work in the coming months.</w:t>
      </w:r>
      <w:r>
        <w:rPr>
          <w:lang w:val="en-IE"/>
        </w:rPr>
        <w:t xml:space="preserve"> </w:t>
      </w:r>
    </w:p>
    <w:p w:rsidR="00C713B3" w:rsidRDefault="005555B9">
      <w:pPr>
        <w:jc w:val="right"/>
      </w:pPr>
      <w:hyperlink w:anchor="_Contents" w:history="1">
        <w:r w:rsidR="00C713B3">
          <w:rPr>
            <w:rStyle w:val="Hyperlink"/>
            <w:lang w:val="en-IE"/>
          </w:rPr>
          <w:t>Back to List of Contents</w:t>
        </w:r>
      </w:hyperlink>
    </w:p>
    <w:p w:rsidR="00C713B3" w:rsidRDefault="00C713B3" w:rsidP="00DB6EF7">
      <w:pPr>
        <w:pStyle w:val="Heading1"/>
        <w:rPr>
          <w:lang w:val="en-IE"/>
        </w:rPr>
      </w:pPr>
      <w:bookmarkStart w:id="17" w:name="_8._Wood_for"/>
      <w:bookmarkStart w:id="18" w:name="_5._Wood_for"/>
      <w:bookmarkEnd w:id="17"/>
      <w:bookmarkEnd w:id="18"/>
      <w:r>
        <w:rPr>
          <w:lang w:val="en-IE"/>
        </w:rPr>
        <w:lastRenderedPageBreak/>
        <w:t>5. Wood for Energy Strategy Group</w:t>
      </w:r>
    </w:p>
    <w:p w:rsidR="00C713B3" w:rsidRDefault="00C713B3">
      <w:pPr>
        <w:jc w:val="both"/>
        <w:rPr>
          <w:lang w:val="en-IE"/>
        </w:rPr>
      </w:pPr>
      <w:r>
        <w:rPr>
          <w:lang w:val="en-IE"/>
        </w:rPr>
        <w:t xml:space="preserve">COFORD has established a group to consider the strategic issues around the use of wood for energy.  Specifically, this relates to the use of sawmill residues, harvesting residues and small diameter </w:t>
      </w:r>
      <w:proofErr w:type="spellStart"/>
      <w:r>
        <w:rPr>
          <w:lang w:val="en-IE"/>
        </w:rPr>
        <w:t>roundwood</w:t>
      </w:r>
      <w:proofErr w:type="spellEnd"/>
      <w:r>
        <w:rPr>
          <w:lang w:val="en-IE"/>
        </w:rPr>
        <w:t xml:space="preserve"> (pulp from </w:t>
      </w:r>
      <w:proofErr w:type="spellStart"/>
      <w:r>
        <w:rPr>
          <w:lang w:val="en-IE"/>
        </w:rPr>
        <w:t>thinnings</w:t>
      </w:r>
      <w:proofErr w:type="spellEnd"/>
      <w:r>
        <w:rPr>
          <w:lang w:val="en-IE"/>
        </w:rPr>
        <w:t xml:space="preserve">).  The group will steer a team of consultants to prepare a report outlining all of the pertinent issues.  More importantly, the report will outline strategies which must be adopted if the potential of wood as a source of renewable energy is to be realised.  It is envisaged that the work of the group will be concluded within six months.  The group consists of COFORD, </w:t>
      </w:r>
      <w:proofErr w:type="spellStart"/>
      <w:r>
        <w:rPr>
          <w:lang w:val="en-IE"/>
        </w:rPr>
        <w:t>Coillte</w:t>
      </w:r>
      <w:proofErr w:type="spellEnd"/>
      <w:r>
        <w:rPr>
          <w:lang w:val="en-IE"/>
        </w:rPr>
        <w:t>, the Irish Timber Growers’ Association, the Irish Farmers’ Association and the Irish Timber Council.</w:t>
      </w:r>
    </w:p>
    <w:p w:rsidR="00C713B3" w:rsidRDefault="00C713B3">
      <w:pPr>
        <w:jc w:val="both"/>
        <w:rPr>
          <w:lang w:val="en-IE"/>
        </w:rPr>
      </w:pPr>
    </w:p>
    <w:p w:rsidR="00C713B3" w:rsidRDefault="00C713B3">
      <w:pPr>
        <w:jc w:val="both"/>
        <w:rPr>
          <w:lang w:val="en-IE"/>
        </w:rPr>
      </w:pPr>
      <w:r>
        <w:rPr>
          <w:lang w:val="en-IE"/>
        </w:rPr>
        <w:t>Tipperary Institute are acting as secretariat to the group.  The consultants will be appointed shortly and further details will be provided at a later date.</w:t>
      </w:r>
    </w:p>
    <w:p w:rsidR="00C713B3" w:rsidRDefault="005555B9">
      <w:pPr>
        <w:jc w:val="right"/>
        <w:rPr>
          <w:lang w:val="en-IE"/>
        </w:rPr>
      </w:pPr>
      <w:hyperlink w:anchor="_Contents" w:history="1">
        <w:r w:rsidR="00C713B3">
          <w:rPr>
            <w:rStyle w:val="Hyperlink"/>
            <w:lang w:val="en-IE"/>
          </w:rPr>
          <w:t>Back to List of Contents</w:t>
        </w:r>
      </w:hyperlink>
    </w:p>
    <w:p w:rsidR="00C713B3" w:rsidRDefault="00C713B3" w:rsidP="00DB6EF7">
      <w:pPr>
        <w:pStyle w:val="Heading1"/>
        <w:rPr>
          <w:lang w:val="en-IE"/>
        </w:rPr>
      </w:pPr>
      <w:bookmarkStart w:id="19" w:name="_9._Protocol_for"/>
      <w:bookmarkStart w:id="20" w:name="_6._Protocol_for"/>
      <w:bookmarkEnd w:id="19"/>
      <w:bookmarkEnd w:id="20"/>
      <w:r>
        <w:rPr>
          <w:lang w:val="en-IE"/>
        </w:rPr>
        <w:t>6. Protocol for the identification of ash developed</w:t>
      </w:r>
    </w:p>
    <w:p w:rsidR="00C713B3" w:rsidRDefault="00C713B3">
      <w:pPr>
        <w:jc w:val="both"/>
      </w:pPr>
      <w:r>
        <w:t>Distinguishing between native Irish ash (</w:t>
      </w:r>
      <w:proofErr w:type="spellStart"/>
      <w:r>
        <w:rPr>
          <w:i/>
          <w:iCs/>
        </w:rPr>
        <w:t>Fraxinus</w:t>
      </w:r>
      <w:proofErr w:type="spellEnd"/>
      <w:r>
        <w:rPr>
          <w:i/>
          <w:iCs/>
        </w:rPr>
        <w:t xml:space="preserve"> excelsior</w:t>
      </w:r>
      <w:r>
        <w:t xml:space="preserve">) and </w:t>
      </w:r>
      <w:r>
        <w:rPr>
          <w:i/>
          <w:iCs/>
        </w:rPr>
        <w:t xml:space="preserve">F. </w:t>
      </w:r>
      <w:proofErr w:type="spellStart"/>
      <w:r>
        <w:rPr>
          <w:i/>
          <w:iCs/>
        </w:rPr>
        <w:t>angustifolia</w:t>
      </w:r>
      <w:proofErr w:type="spellEnd"/>
      <w:r>
        <w:rPr>
          <w:i/>
          <w:iCs/>
        </w:rPr>
        <w:t xml:space="preserve"> </w:t>
      </w:r>
      <w:r>
        <w:t xml:space="preserve">or </w:t>
      </w:r>
      <w:r>
        <w:rPr>
          <w:i/>
          <w:iCs/>
        </w:rPr>
        <w:t xml:space="preserve">F. </w:t>
      </w:r>
      <w:proofErr w:type="spellStart"/>
      <w:r>
        <w:rPr>
          <w:i/>
          <w:iCs/>
        </w:rPr>
        <w:t>oxyphylla</w:t>
      </w:r>
      <w:proofErr w:type="spellEnd"/>
      <w:r>
        <w:t xml:space="preserve">, species with a distribution in southern mainland </w:t>
      </w:r>
      <w:smartTag w:uri="urn:schemas-microsoft-com:office:smarttags" w:element="place">
        <w:r>
          <w:t>Europe</w:t>
        </w:r>
      </w:smartTag>
      <w:r>
        <w:t xml:space="preserve"> has proved to be difficult if not impossible.  This is particularly true in the case of transplants.  This has caused problems in ash plantations where some material, imported from continental </w:t>
      </w:r>
      <w:smartTag w:uri="urn:schemas-microsoft-com:office:smarttags" w:element="place">
        <w:r>
          <w:t>Europe</w:t>
        </w:r>
      </w:smartTag>
      <w:r>
        <w:t xml:space="preserve">, is suspected to contain a proportion of </w:t>
      </w:r>
      <w:r>
        <w:rPr>
          <w:i/>
          <w:iCs/>
        </w:rPr>
        <w:t xml:space="preserve">F. </w:t>
      </w:r>
      <w:proofErr w:type="spellStart"/>
      <w:r>
        <w:rPr>
          <w:i/>
          <w:iCs/>
        </w:rPr>
        <w:t>angustifolia</w:t>
      </w:r>
      <w:proofErr w:type="spellEnd"/>
      <w:r>
        <w:rPr>
          <w:i/>
          <w:iCs/>
        </w:rPr>
        <w:t xml:space="preserve">, F. </w:t>
      </w:r>
      <w:proofErr w:type="spellStart"/>
      <w:r>
        <w:rPr>
          <w:i/>
          <w:iCs/>
        </w:rPr>
        <w:t>oxyphylla</w:t>
      </w:r>
      <w:proofErr w:type="spellEnd"/>
      <w:r>
        <w:t xml:space="preserve"> or hybrids between these species and </w:t>
      </w:r>
      <w:r>
        <w:rPr>
          <w:i/>
          <w:iCs/>
        </w:rPr>
        <w:t xml:space="preserve">F. excelsior. </w:t>
      </w:r>
      <w:r>
        <w:t xml:space="preserve"> Molecular biology can provide tools to address this problem. A variety of molecular techniques are routinely employed on forest trees, principally to analyse the genetic structure of populations, or in tree improvement programmes that employ markers linked to desirable traits. However, most techniques use molecular markers that distinguish between individual trees of the same species.  Differences in DNA sequence can differentiate between species.  Routine tests can be developed to show this difference and enable seedlings to be unambiguously classified.</w:t>
      </w:r>
    </w:p>
    <w:p w:rsidR="00C713B3" w:rsidRDefault="00C713B3">
      <w:pPr>
        <w:jc w:val="both"/>
      </w:pPr>
    </w:p>
    <w:p w:rsidR="00C713B3" w:rsidRDefault="00C713B3">
      <w:pPr>
        <w:jc w:val="both"/>
      </w:pPr>
      <w:r>
        <w:t xml:space="preserve">Dr Tommy Gallagher, of the Botany Department in UCD while working with COFORD and the Forest Service has developed such a test. DNA </w:t>
      </w:r>
      <w:r>
        <w:lastRenderedPageBreak/>
        <w:t xml:space="preserve">was extracted from 15 native Irish ash and 15 French </w:t>
      </w:r>
      <w:r>
        <w:rPr>
          <w:i/>
          <w:iCs/>
        </w:rPr>
        <w:t xml:space="preserve">F. </w:t>
      </w:r>
      <w:proofErr w:type="spellStart"/>
      <w:r>
        <w:rPr>
          <w:i/>
          <w:iCs/>
        </w:rPr>
        <w:t>angustifolia</w:t>
      </w:r>
      <w:proofErr w:type="spellEnd"/>
      <w:r>
        <w:t xml:space="preserve"> individuals. A small section of the DNA from each individual was sequenced. Comparison of the DNA sequences revealed several single nucleotide differences between the species. A simple test has been developed to reveal one of these differences and is being used to differentiate between native Irish ash and the two other ash species. This test will provide a rapid, non-subjective, method for species identification in ash.  </w:t>
      </w:r>
    </w:p>
    <w:p w:rsidR="00C713B3" w:rsidRDefault="005555B9">
      <w:pPr>
        <w:jc w:val="right"/>
        <w:rPr>
          <w:rStyle w:val="Hyperlink"/>
        </w:rPr>
      </w:pPr>
      <w:hyperlink w:anchor="_Contents" w:history="1">
        <w:r w:rsidR="00C713B3">
          <w:rPr>
            <w:rStyle w:val="Hyperlink"/>
          </w:rPr>
          <w:t>Back to List of Contents</w:t>
        </w:r>
      </w:hyperlink>
    </w:p>
    <w:p w:rsidR="00C713B3" w:rsidRDefault="00C713B3" w:rsidP="00DB6EF7">
      <w:pPr>
        <w:pStyle w:val="Heading1"/>
        <w:rPr>
          <w:lang w:val="en-IE"/>
        </w:rPr>
      </w:pPr>
      <w:bookmarkStart w:id="21" w:name="_7._New_Framework"/>
      <w:bookmarkEnd w:id="21"/>
      <w:r>
        <w:rPr>
          <w:lang w:val="en-IE"/>
        </w:rPr>
        <w:t>7. New Framework Programme</w:t>
      </w:r>
    </w:p>
    <w:p w:rsidR="00C713B3" w:rsidRDefault="00C713B3">
      <w:pPr>
        <w:autoSpaceDE w:val="0"/>
        <w:autoSpaceDN w:val="0"/>
        <w:adjustRightInd w:val="0"/>
        <w:jc w:val="both"/>
        <w:rPr>
          <w:szCs w:val="19"/>
        </w:rPr>
      </w:pPr>
      <w:r>
        <w:rPr>
          <w:rFonts w:hAnsi="Symbol"/>
        </w:rPr>
        <w:t xml:space="preserve">The European Commission has </w:t>
      </w:r>
      <w:r>
        <w:rPr>
          <w:rFonts w:hAnsi="Symbol" w:hint="eastAsia"/>
        </w:rPr>
        <w:t>recently</w:t>
      </w:r>
      <w:r>
        <w:rPr>
          <w:rFonts w:hAnsi="Symbol"/>
        </w:rPr>
        <w:t xml:space="preserve"> </w:t>
      </w:r>
      <w:r>
        <w:rPr>
          <w:rFonts w:hAnsi="Symbol" w:hint="eastAsia"/>
        </w:rPr>
        <w:t>launched</w:t>
      </w:r>
      <w:r>
        <w:rPr>
          <w:rFonts w:hAnsi="Symbol"/>
        </w:rPr>
        <w:t xml:space="preserve"> a call for the submission of </w:t>
      </w:r>
      <w:r>
        <w:rPr>
          <w:szCs w:val="19"/>
        </w:rPr>
        <w:t>submission of expressions of interest (</w:t>
      </w:r>
      <w:proofErr w:type="spellStart"/>
      <w:r>
        <w:rPr>
          <w:szCs w:val="19"/>
        </w:rPr>
        <w:t>EoI</w:t>
      </w:r>
      <w:proofErr w:type="spellEnd"/>
      <w:r>
        <w:rPr>
          <w:szCs w:val="19"/>
        </w:rPr>
        <w:t>) to participate in research actions for topics throughput the seven thematic priorities of the Sixth Framework Programme (FP6).  The research actions are networks of excellence and integrated projects (both are new instruments in FP6).  The closing date for the receipt of proposals is the 7</w:t>
      </w:r>
      <w:r>
        <w:rPr>
          <w:szCs w:val="19"/>
          <w:vertAlign w:val="superscript"/>
        </w:rPr>
        <w:t>th</w:t>
      </w:r>
      <w:r>
        <w:rPr>
          <w:szCs w:val="19"/>
        </w:rPr>
        <w:t xml:space="preserve"> of June 2002.</w:t>
      </w:r>
    </w:p>
    <w:p w:rsidR="00C713B3" w:rsidRDefault="00C713B3">
      <w:pPr>
        <w:autoSpaceDE w:val="0"/>
        <w:autoSpaceDN w:val="0"/>
        <w:adjustRightInd w:val="0"/>
        <w:jc w:val="both"/>
        <w:rPr>
          <w:rFonts w:ascii="AdvALBR" w:hAnsi="AdvALBR"/>
          <w:sz w:val="20"/>
          <w:szCs w:val="20"/>
          <w:lang w:val="en-US"/>
        </w:rPr>
      </w:pPr>
    </w:p>
    <w:p w:rsidR="00C713B3" w:rsidRDefault="00C713B3">
      <w:pPr>
        <w:autoSpaceDE w:val="0"/>
        <w:autoSpaceDN w:val="0"/>
        <w:adjustRightInd w:val="0"/>
        <w:jc w:val="both"/>
        <w:rPr>
          <w:sz w:val="20"/>
          <w:szCs w:val="20"/>
          <w:lang w:val="en-US"/>
        </w:rPr>
      </w:pPr>
      <w:r>
        <w:rPr>
          <w:szCs w:val="19"/>
        </w:rPr>
        <w:t xml:space="preserve">Most forest research </w:t>
      </w:r>
      <w:proofErr w:type="spellStart"/>
      <w:r>
        <w:rPr>
          <w:szCs w:val="19"/>
        </w:rPr>
        <w:t>EoIs</w:t>
      </w:r>
      <w:proofErr w:type="spellEnd"/>
      <w:r>
        <w:rPr>
          <w:szCs w:val="19"/>
        </w:rPr>
        <w:t xml:space="preserve"> will address priority area </w:t>
      </w:r>
      <w:r>
        <w:t>1</w:t>
      </w:r>
      <w:r>
        <w:rPr>
          <w:rStyle w:val="h1"/>
        </w:rPr>
        <w:t xml:space="preserve">.1.6 </w:t>
      </w:r>
      <w:r>
        <w:rPr>
          <w:rStyle w:val="h1"/>
          <w:i/>
          <w:iCs/>
        </w:rPr>
        <w:t>Sustainable development, global change and ecosystems</w:t>
      </w:r>
      <w:r>
        <w:rPr>
          <w:rStyle w:val="h1"/>
        </w:rPr>
        <w:t xml:space="preserve"> and within that the area </w:t>
      </w:r>
      <w:r>
        <w:rPr>
          <w:szCs w:val="19"/>
        </w:rPr>
        <w:t xml:space="preserve">1.1.6.3 </w:t>
      </w:r>
      <w:r>
        <w:rPr>
          <w:i/>
          <w:iCs/>
          <w:szCs w:val="19"/>
        </w:rPr>
        <w:t>Global Change and ecosystems</w:t>
      </w:r>
      <w:r>
        <w:rPr>
          <w:szCs w:val="19"/>
        </w:rPr>
        <w:t xml:space="preserve">.  This includes the following proposed work area: </w:t>
      </w:r>
    </w:p>
    <w:p w:rsidR="00C713B3" w:rsidRDefault="00C713B3">
      <w:pPr>
        <w:jc w:val="both"/>
        <w:rPr>
          <w:i/>
          <w:iCs/>
        </w:rPr>
      </w:pPr>
    </w:p>
    <w:p w:rsidR="00C713B3" w:rsidRDefault="00C713B3">
      <w:pPr>
        <w:jc w:val="both"/>
      </w:pPr>
      <w:r>
        <w:rPr>
          <w:rStyle w:val="b"/>
          <w:i/>
          <w:iCs/>
        </w:rPr>
        <w:t xml:space="preserve">Strategies for sustainable land management, including coastal zones, agricultural land and </w:t>
      </w:r>
      <w:r>
        <w:rPr>
          <w:rStyle w:val="b"/>
          <w:b/>
          <w:bCs/>
          <w:i/>
          <w:iCs/>
        </w:rPr>
        <w:t>forests</w:t>
      </w:r>
      <w:r>
        <w:rPr>
          <w:i/>
          <w:iCs/>
        </w:rPr>
        <w:t xml:space="preserve">.  The objective is to contribute to the development of strategies and tools for sustainable use of land, with emphasis on the coastal zones, agricultural lands and forests, including integrated concepts for the multipurpose utilisation of agricultural and </w:t>
      </w:r>
      <w:r>
        <w:rPr>
          <w:b/>
          <w:bCs/>
          <w:i/>
          <w:iCs/>
        </w:rPr>
        <w:t>forest resources</w:t>
      </w:r>
      <w:r>
        <w:rPr>
          <w:i/>
          <w:iCs/>
        </w:rPr>
        <w:t xml:space="preserve">, and the integrated </w:t>
      </w:r>
      <w:r>
        <w:rPr>
          <w:b/>
          <w:bCs/>
          <w:i/>
          <w:iCs/>
        </w:rPr>
        <w:t>forestry/wood</w:t>
      </w:r>
      <w:r>
        <w:rPr>
          <w:i/>
          <w:iCs/>
        </w:rPr>
        <w:t xml:space="preserve"> chain in order to ensure sustainable development at economic, social, and at environmental levels.</w:t>
      </w:r>
    </w:p>
    <w:p w:rsidR="00C713B3" w:rsidRDefault="00C713B3">
      <w:pPr>
        <w:jc w:val="both"/>
      </w:pPr>
    </w:p>
    <w:p w:rsidR="00C713B3" w:rsidRDefault="00C713B3">
      <w:pPr>
        <w:pStyle w:val="BodyText"/>
        <w:jc w:val="both"/>
        <w:rPr>
          <w:b/>
          <w:bCs/>
        </w:rPr>
      </w:pPr>
      <w:r>
        <w:t xml:space="preserve">COFORD is aware that a number of forest research organisations throughout </w:t>
      </w:r>
      <w:smartTag w:uri="urn:schemas-microsoft-com:office:smarttags" w:element="place">
        <w:r>
          <w:t>Europe</w:t>
        </w:r>
      </w:smartTag>
      <w:r>
        <w:t xml:space="preserve"> are considering the submission of </w:t>
      </w:r>
      <w:proofErr w:type="spellStart"/>
      <w:r>
        <w:t>EoIs</w:t>
      </w:r>
      <w:proofErr w:type="spellEnd"/>
      <w:r>
        <w:t xml:space="preserve">.  We encourage Irish forest researchers to likewise consider submitting proposals in cooperation with their colleagues in </w:t>
      </w:r>
      <w:smartTag w:uri="urn:schemas-microsoft-com:office:smarttags" w:element="place">
        <w:r>
          <w:t>Europe</w:t>
        </w:r>
      </w:smartTag>
      <w:r>
        <w:t xml:space="preserve">.  Scientific and technological development is greatly facilitated by being involved in networks and integrated projects, at the European level.  </w:t>
      </w:r>
      <w:r>
        <w:rPr>
          <w:b/>
          <w:bCs/>
        </w:rPr>
        <w:t xml:space="preserve">COFORD will </w:t>
      </w:r>
      <w:r>
        <w:rPr>
          <w:b/>
          <w:bCs/>
        </w:rPr>
        <w:lastRenderedPageBreak/>
        <w:t xml:space="preserve">facilitate this process by providing contacts and, where appropriate, limited financial assistance to those Irish organisations who are preparing </w:t>
      </w:r>
      <w:proofErr w:type="spellStart"/>
      <w:r>
        <w:rPr>
          <w:b/>
          <w:bCs/>
        </w:rPr>
        <w:t>EoIs</w:t>
      </w:r>
      <w:proofErr w:type="spellEnd"/>
      <w:r>
        <w:rPr>
          <w:b/>
          <w:bCs/>
        </w:rPr>
        <w:t xml:space="preserve">. </w:t>
      </w:r>
    </w:p>
    <w:p w:rsidR="00C713B3" w:rsidRDefault="00C713B3">
      <w:pPr>
        <w:pStyle w:val="BodyText"/>
        <w:jc w:val="both"/>
      </w:pPr>
    </w:p>
    <w:p w:rsidR="00C713B3" w:rsidRDefault="00C713B3">
      <w:pPr>
        <w:pStyle w:val="BodyText"/>
        <w:jc w:val="both"/>
      </w:pPr>
      <w:r>
        <w:t>While the main emphasis for forest research will be in sustainable land management there are other topics in area 6 such as renewable energy, and in other thematic areas such as information and communications technology, and genomics and biotechnology where the there are opportunities for the development of networks and integrated projects.</w:t>
      </w:r>
    </w:p>
    <w:p w:rsidR="00C713B3" w:rsidRDefault="00C713B3">
      <w:pPr>
        <w:jc w:val="both"/>
      </w:pPr>
    </w:p>
    <w:p w:rsidR="00C713B3" w:rsidRDefault="00C713B3">
      <w:pPr>
        <w:pStyle w:val="BodyText2"/>
      </w:pPr>
      <w:r>
        <w:rPr>
          <w:color w:val="auto"/>
        </w:rPr>
        <w:t>Further information is available from COFORD and at the CORDIS web site</w:t>
      </w:r>
      <w:r>
        <w:t xml:space="preserve"> </w:t>
      </w:r>
      <w:hyperlink r:id="rId14" w:history="1">
        <w:r>
          <w:rPr>
            <w:rStyle w:val="Hyperlink"/>
          </w:rPr>
          <w:t>http://www.cordis.lu/fp6/eoi-instruments</w:t>
        </w:r>
      </w:hyperlink>
      <w:r>
        <w:t>.</w:t>
      </w:r>
    </w:p>
    <w:p w:rsidR="00C713B3" w:rsidRDefault="005555B9">
      <w:pPr>
        <w:pStyle w:val="BodyText2"/>
        <w:jc w:val="right"/>
        <w:rPr>
          <w:iCs/>
          <w:color w:val="auto"/>
          <w:lang w:val="en-IE"/>
        </w:rPr>
      </w:pPr>
      <w:hyperlink w:anchor="_Contents" w:history="1">
        <w:r w:rsidR="00C713B3">
          <w:rPr>
            <w:rStyle w:val="Hyperlink"/>
            <w:lang w:val="en-IE"/>
          </w:rPr>
          <w:t>Back to List of Contents</w:t>
        </w:r>
      </w:hyperlink>
    </w:p>
    <w:p w:rsidR="00C713B3" w:rsidRDefault="00C713B3" w:rsidP="00DB6EF7">
      <w:pPr>
        <w:pStyle w:val="Heading1"/>
        <w:rPr>
          <w:lang w:val="en-IE"/>
        </w:rPr>
      </w:pPr>
      <w:bookmarkStart w:id="22" w:name="_5._ECE/FAO_Forest"/>
      <w:bookmarkStart w:id="23" w:name="_5._Renewable_Energy"/>
      <w:bookmarkEnd w:id="22"/>
      <w:bookmarkEnd w:id="23"/>
      <w:r>
        <w:rPr>
          <w:lang w:val="en-IE"/>
        </w:rPr>
        <w:t>8. Renewable Energy Clinic</w:t>
      </w:r>
    </w:p>
    <w:p w:rsidR="00C713B3" w:rsidRDefault="00C713B3">
      <w:pPr>
        <w:pStyle w:val="BodyText2"/>
        <w:rPr>
          <w:color w:val="auto"/>
          <w:lang w:val="en-IE"/>
        </w:rPr>
      </w:pPr>
      <w:r>
        <w:rPr>
          <w:color w:val="auto"/>
        </w:rPr>
        <w:t xml:space="preserve">REIO have organised a Renewable Energy Clinic in Kilkenny on Thursday 4 April at the </w:t>
      </w:r>
      <w:proofErr w:type="spellStart"/>
      <w:r>
        <w:rPr>
          <w:color w:val="auto"/>
        </w:rPr>
        <w:t>Newpark</w:t>
      </w:r>
      <w:proofErr w:type="spellEnd"/>
      <w:r>
        <w:rPr>
          <w:color w:val="auto"/>
        </w:rPr>
        <w:t xml:space="preserve"> Hotel, Kilkenny starting at 6.15pm.</w:t>
      </w:r>
      <w:r>
        <w:rPr>
          <w:color w:val="auto"/>
        </w:rPr>
        <w:br/>
      </w:r>
      <w:r>
        <w:rPr>
          <w:color w:val="auto"/>
        </w:rPr>
        <w:br/>
        <w:t xml:space="preserve">This special event will be chaired by Paul </w:t>
      </w:r>
      <w:proofErr w:type="spellStart"/>
      <w:r>
        <w:rPr>
          <w:color w:val="auto"/>
        </w:rPr>
        <w:t>Kellett</w:t>
      </w:r>
      <w:proofErr w:type="spellEnd"/>
      <w:r>
        <w:rPr>
          <w:color w:val="auto"/>
        </w:rPr>
        <w:t xml:space="preserve"> (REIO Technical Manager) and he will be joined by a number of leading technology experts from </w:t>
      </w:r>
      <w:smartTag w:uri="urn:schemas-microsoft-com:office:smarttags" w:element="place">
        <w:r>
          <w:rPr>
            <w:color w:val="auto"/>
          </w:rPr>
          <w:t>Europe</w:t>
        </w:r>
      </w:smartTag>
      <w:r>
        <w:rPr>
          <w:color w:val="auto"/>
        </w:rPr>
        <w:t>.</w:t>
      </w:r>
      <w:r>
        <w:rPr>
          <w:color w:val="auto"/>
        </w:rPr>
        <w:br/>
      </w:r>
      <w:r>
        <w:rPr>
          <w:color w:val="auto"/>
        </w:rPr>
        <w:br/>
        <w:t xml:space="preserve">Mr </w:t>
      </w:r>
      <w:proofErr w:type="spellStart"/>
      <w:r>
        <w:rPr>
          <w:color w:val="auto"/>
        </w:rPr>
        <w:t>Erkki</w:t>
      </w:r>
      <w:proofErr w:type="spellEnd"/>
      <w:r>
        <w:rPr>
          <w:color w:val="auto"/>
        </w:rPr>
        <w:t xml:space="preserve"> </w:t>
      </w:r>
      <w:proofErr w:type="spellStart"/>
      <w:r>
        <w:rPr>
          <w:color w:val="auto"/>
        </w:rPr>
        <w:t>Kunnari</w:t>
      </w:r>
      <w:proofErr w:type="spellEnd"/>
      <w:r>
        <w:rPr>
          <w:color w:val="auto"/>
        </w:rPr>
        <w:t xml:space="preserve"> (Finland - </w:t>
      </w:r>
      <w:proofErr w:type="spellStart"/>
      <w:r>
        <w:rPr>
          <w:color w:val="auto"/>
        </w:rPr>
        <w:t>WinwinD</w:t>
      </w:r>
      <w:proofErr w:type="spellEnd"/>
      <w:r>
        <w:rPr>
          <w:color w:val="auto"/>
        </w:rPr>
        <w:t xml:space="preserve"> </w:t>
      </w:r>
      <w:proofErr w:type="spellStart"/>
      <w:r>
        <w:rPr>
          <w:color w:val="auto"/>
        </w:rPr>
        <w:t>Oy</w:t>
      </w:r>
      <w:proofErr w:type="spellEnd"/>
      <w:r>
        <w:rPr>
          <w:color w:val="auto"/>
        </w:rPr>
        <w:t xml:space="preserve">) will speak about the potential of wind energy, </w:t>
      </w:r>
      <w:proofErr w:type="spellStart"/>
      <w:r>
        <w:rPr>
          <w:color w:val="auto"/>
        </w:rPr>
        <w:t>Patrik</w:t>
      </w:r>
      <w:proofErr w:type="spellEnd"/>
      <w:r>
        <w:rPr>
          <w:color w:val="auto"/>
        </w:rPr>
        <w:t xml:space="preserve"> Olsson (Sweden - </w:t>
      </w:r>
      <w:proofErr w:type="spellStart"/>
      <w:r>
        <w:rPr>
          <w:color w:val="auto"/>
        </w:rPr>
        <w:t>Thermia</w:t>
      </w:r>
      <w:proofErr w:type="spellEnd"/>
      <w:r>
        <w:rPr>
          <w:color w:val="auto"/>
        </w:rPr>
        <w:t xml:space="preserve">) will take a closer look at geo-thermal ground and water source heat pumps, David </w:t>
      </w:r>
      <w:proofErr w:type="spellStart"/>
      <w:r>
        <w:rPr>
          <w:color w:val="auto"/>
        </w:rPr>
        <w:t>Roditi</w:t>
      </w:r>
      <w:proofErr w:type="spellEnd"/>
      <w:r>
        <w:rPr>
          <w:color w:val="auto"/>
        </w:rPr>
        <w:t xml:space="preserve"> (France - TESCOL) is an expert in solar energy and solar design and they will be joined by Josef </w:t>
      </w:r>
      <w:proofErr w:type="spellStart"/>
      <w:r>
        <w:rPr>
          <w:color w:val="auto"/>
        </w:rPr>
        <w:t>Schlogl</w:t>
      </w:r>
      <w:proofErr w:type="spellEnd"/>
      <w:r>
        <w:rPr>
          <w:color w:val="auto"/>
        </w:rPr>
        <w:t xml:space="preserve"> (Austria - Hertz) wood and wood pellets for heating.</w:t>
      </w:r>
      <w:r>
        <w:rPr>
          <w:color w:val="auto"/>
        </w:rPr>
        <w:br/>
      </w:r>
      <w:r>
        <w:rPr>
          <w:color w:val="auto"/>
        </w:rPr>
        <w:br/>
        <w:t>The evening will be of particular interest to everyone wanting to find out more about renewable energy, the potential, the opportunities and the savings.</w:t>
      </w:r>
      <w:r>
        <w:rPr>
          <w:color w:val="auto"/>
        </w:rPr>
        <w:br/>
      </w:r>
      <w:r>
        <w:rPr>
          <w:color w:val="auto"/>
        </w:rPr>
        <w:br/>
        <w:t>For more information and to register for this one-off event please contact REIO on 023 29146 or email:</w:t>
      </w:r>
      <w:r>
        <w:t xml:space="preserve"> </w:t>
      </w:r>
      <w:hyperlink r:id="rId15" w:history="1">
        <w:r>
          <w:rPr>
            <w:rStyle w:val="Hyperlink"/>
          </w:rPr>
          <w:t>renewables@reio.ie</w:t>
        </w:r>
      </w:hyperlink>
    </w:p>
    <w:p w:rsidR="00C713B3" w:rsidRDefault="005555B9">
      <w:pPr>
        <w:pStyle w:val="BodyText2"/>
        <w:jc w:val="right"/>
        <w:rPr>
          <w:iCs/>
          <w:color w:val="auto"/>
          <w:lang w:val="en-IE"/>
        </w:rPr>
      </w:pPr>
      <w:hyperlink w:anchor="_Contents" w:history="1">
        <w:r w:rsidR="00C713B3">
          <w:rPr>
            <w:rStyle w:val="Hyperlink"/>
            <w:lang w:val="en-IE"/>
          </w:rPr>
          <w:t>Back to List of Contents</w:t>
        </w:r>
      </w:hyperlink>
    </w:p>
    <w:p w:rsidR="00C713B3" w:rsidRDefault="00C713B3" w:rsidP="00DB6EF7">
      <w:pPr>
        <w:pStyle w:val="Heading1"/>
        <w:rPr>
          <w:lang w:val="en-IE"/>
        </w:rPr>
      </w:pPr>
      <w:bookmarkStart w:id="24" w:name="_6._IFIC_Annual"/>
      <w:bookmarkStart w:id="25" w:name="_6._The_Marcus"/>
      <w:bookmarkEnd w:id="24"/>
      <w:bookmarkEnd w:id="25"/>
      <w:r>
        <w:rPr>
          <w:lang w:val="en-IE"/>
        </w:rPr>
        <w:t>9. The Marcus Wallenberg Prize</w:t>
      </w:r>
    </w:p>
    <w:p w:rsidR="00C713B3" w:rsidRDefault="00C713B3">
      <w:pPr>
        <w:jc w:val="both"/>
        <w:rPr>
          <w:lang w:val="en-IE"/>
        </w:rPr>
      </w:pPr>
      <w:r>
        <w:rPr>
          <w:lang w:val="en-IE"/>
        </w:rPr>
        <w:t xml:space="preserve">Nominations are being sought for the Marcus Wallenberg Prize.  The purpose of this prize is to recognise, encourage and stimulate </w:t>
      </w:r>
      <w:proofErr w:type="spellStart"/>
      <w:r>
        <w:rPr>
          <w:lang w:val="en-IE"/>
        </w:rPr>
        <w:t>pathbreaking</w:t>
      </w:r>
      <w:proofErr w:type="spellEnd"/>
      <w:r>
        <w:rPr>
          <w:lang w:val="en-IE"/>
        </w:rPr>
        <w:t xml:space="preserve"> scientific achievements which contribute to broadening knowledge and technical </w:t>
      </w:r>
      <w:r>
        <w:rPr>
          <w:lang w:val="en-IE"/>
        </w:rPr>
        <w:lastRenderedPageBreak/>
        <w:t>developments within the fields of importance to the forest industries.  The prize includes an award of two million Swedish Crowns.</w:t>
      </w:r>
    </w:p>
    <w:p w:rsidR="00C713B3" w:rsidRDefault="00C713B3">
      <w:pPr>
        <w:jc w:val="both"/>
        <w:rPr>
          <w:lang w:val="en-IE"/>
        </w:rPr>
      </w:pPr>
    </w:p>
    <w:p w:rsidR="00C713B3" w:rsidRDefault="00C713B3">
      <w:pPr>
        <w:jc w:val="both"/>
        <w:rPr>
          <w:lang w:val="en-IE"/>
        </w:rPr>
      </w:pPr>
      <w:r>
        <w:rPr>
          <w:lang w:val="en-IE"/>
        </w:rPr>
        <w:t>An important purpose is to stimulate further achievements by the prize winner and to provide encouragement to others in the selected field of science or engineering.  An innovative achievement representing a major contribution of potential or demonstrated broad application may fall within, but is not necessarily limited to the fields of importance to the forest products industries listed below:</w:t>
      </w:r>
    </w:p>
    <w:p w:rsidR="00C713B3" w:rsidRDefault="00C713B3">
      <w:pPr>
        <w:jc w:val="both"/>
        <w:rPr>
          <w:lang w:val="en-IE"/>
        </w:rPr>
      </w:pPr>
    </w:p>
    <w:p w:rsidR="00C713B3" w:rsidRDefault="00C713B3">
      <w:pPr>
        <w:jc w:val="both"/>
        <w:rPr>
          <w:lang w:val="en-IE"/>
        </w:rPr>
      </w:pPr>
      <w:r>
        <w:rPr>
          <w:b/>
          <w:bCs/>
          <w:lang w:val="en-IE"/>
        </w:rPr>
        <w:t>Forestry</w:t>
      </w:r>
      <w:r>
        <w:rPr>
          <w:lang w:val="en-IE"/>
        </w:rPr>
        <w:t xml:space="preserve">: genetics, systematics and tree breeding; </w:t>
      </w:r>
      <w:proofErr w:type="spellStart"/>
      <w:r>
        <w:rPr>
          <w:lang w:val="en-IE"/>
        </w:rPr>
        <w:t>silviculture</w:t>
      </w:r>
      <w:proofErr w:type="spellEnd"/>
      <w:r>
        <w:rPr>
          <w:lang w:val="en-IE"/>
        </w:rPr>
        <w:t xml:space="preserve"> and agroforestry; forest ecology and tree physiology; biometrics, computing and remote sensing; forest management, forest protection and forestry operations.</w:t>
      </w:r>
    </w:p>
    <w:p w:rsidR="00C713B3" w:rsidRDefault="00C713B3">
      <w:pPr>
        <w:jc w:val="both"/>
        <w:rPr>
          <w:lang w:val="en-IE"/>
        </w:rPr>
      </w:pPr>
    </w:p>
    <w:p w:rsidR="00C713B3" w:rsidRDefault="00C713B3">
      <w:pPr>
        <w:jc w:val="both"/>
        <w:rPr>
          <w:lang w:val="en-IE"/>
        </w:rPr>
      </w:pPr>
      <w:smartTag w:uri="urn:schemas-microsoft-com:office:smarttags" w:element="place">
        <w:r>
          <w:rPr>
            <w:b/>
            <w:bCs/>
            <w:lang w:val="en-IE"/>
          </w:rPr>
          <w:t>Forest</w:t>
        </w:r>
      </w:smartTag>
      <w:r>
        <w:rPr>
          <w:b/>
          <w:bCs/>
          <w:lang w:val="en-IE"/>
        </w:rPr>
        <w:t xml:space="preserve"> Products Industries</w:t>
      </w:r>
      <w:r>
        <w:rPr>
          <w:lang w:val="en-IE"/>
        </w:rPr>
        <w:t>: forest products including wood and wood processing; papermaking fibres; paper and paper board and processes for their manufacture; the recycling of forest products, and innovations to improve their use and environmental performance.</w:t>
      </w:r>
    </w:p>
    <w:p w:rsidR="00C713B3" w:rsidRDefault="00C713B3">
      <w:pPr>
        <w:jc w:val="both"/>
        <w:rPr>
          <w:lang w:val="en-IE"/>
        </w:rPr>
      </w:pPr>
    </w:p>
    <w:p w:rsidR="00C713B3" w:rsidRDefault="00C713B3">
      <w:pPr>
        <w:jc w:val="both"/>
        <w:rPr>
          <w:lang w:val="en-IE"/>
        </w:rPr>
      </w:pPr>
      <w:r>
        <w:rPr>
          <w:lang w:val="en-IE"/>
        </w:rPr>
        <w:t xml:space="preserve">Further information about the Prize is available at </w:t>
      </w:r>
      <w:hyperlink r:id="rId16" w:history="1">
        <w:r>
          <w:rPr>
            <w:rStyle w:val="Hyperlink"/>
            <w:lang w:val="en-IE"/>
          </w:rPr>
          <w:t>www.mwp.org</w:t>
        </w:r>
      </w:hyperlink>
      <w:r>
        <w:rPr>
          <w:lang w:val="en-IE"/>
        </w:rPr>
        <w:t>.</w:t>
      </w:r>
    </w:p>
    <w:p w:rsidR="00C713B3" w:rsidRDefault="005555B9">
      <w:pPr>
        <w:jc w:val="right"/>
        <w:rPr>
          <w:lang w:val="en-IE"/>
        </w:rPr>
      </w:pPr>
      <w:hyperlink w:anchor="_Contents" w:history="1">
        <w:r w:rsidR="00C713B3">
          <w:rPr>
            <w:rStyle w:val="Hyperlink"/>
            <w:lang w:val="en-IE"/>
          </w:rPr>
          <w:t>Back to List of Contents</w:t>
        </w:r>
      </w:hyperlink>
    </w:p>
    <w:p w:rsidR="00C713B3" w:rsidRDefault="00C713B3" w:rsidP="00DB6EF7">
      <w:pPr>
        <w:pStyle w:val="Heading1"/>
      </w:pPr>
      <w:bookmarkStart w:id="26" w:name="_3._Funding_programmes."/>
      <w:bookmarkStart w:id="27" w:name="_4._New_Projects"/>
      <w:bookmarkStart w:id="28" w:name="_3._Centre_for"/>
      <w:bookmarkStart w:id="29" w:name="_5._EU_SAVE-Altener"/>
      <w:bookmarkStart w:id="30" w:name="_7._Carbon_Corner"/>
      <w:bookmarkStart w:id="31" w:name="_9._Oak_conference"/>
      <w:bookmarkEnd w:id="26"/>
      <w:bookmarkEnd w:id="27"/>
      <w:bookmarkEnd w:id="28"/>
      <w:bookmarkEnd w:id="29"/>
      <w:bookmarkEnd w:id="30"/>
      <w:bookmarkEnd w:id="31"/>
      <w:r>
        <w:t xml:space="preserve">10. Oak conference comes to </w:t>
      </w:r>
      <w:smartTag w:uri="urn:schemas-microsoft-com:office:smarttags" w:element="country-region">
        <w:smartTag w:uri="urn:schemas-microsoft-com:office:smarttags" w:element="place">
          <w:r>
            <w:t>England</w:t>
          </w:r>
        </w:smartTag>
      </w:smartTag>
    </w:p>
    <w:p w:rsidR="00C713B3" w:rsidRDefault="00C713B3">
      <w:pPr>
        <w:jc w:val="both"/>
      </w:pPr>
      <w:r>
        <w:t>The International Oak Society has announced the dates and venue of its fourth triennial conference. The conference will take place on</w:t>
      </w:r>
      <w:r>
        <w:br/>
        <w:t xml:space="preserve">Saturday 13 and Sunday 14 September 2003 at </w:t>
      </w:r>
      <w:smartTag w:uri="urn:schemas-microsoft-com:office:smarttags" w:element="PlaceName">
        <w:r>
          <w:t>King</w:t>
        </w:r>
      </w:smartTag>
      <w:r>
        <w:t xml:space="preserve"> </w:t>
      </w:r>
      <w:smartTag w:uri="urn:schemas-microsoft-com:office:smarttags" w:element="PlaceName">
        <w:r>
          <w:t>Alfred¹s</w:t>
        </w:r>
      </w:smartTag>
      <w:r>
        <w:t xml:space="preserve"> </w:t>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Winchester</w:t>
          </w:r>
        </w:smartTag>
      </w:smartTag>
      <w:r>
        <w:t xml:space="preserve">. This is the first time the event has been held outside the </w:t>
      </w:r>
      <w:smartTag w:uri="urn:schemas-microsoft-com:office:smarttags" w:element="country-region">
        <w:smartTag w:uri="urn:schemas-microsoft-com:office:smarttags" w:element="place">
          <w:r>
            <w:t>United States</w:t>
          </w:r>
        </w:smartTag>
      </w:smartTag>
      <w:r>
        <w:t>.</w:t>
      </w:r>
    </w:p>
    <w:p w:rsidR="00C713B3" w:rsidRDefault="00C713B3">
      <w:pPr>
        <w:jc w:val="both"/>
      </w:pPr>
    </w:p>
    <w:p w:rsidR="00C713B3" w:rsidRDefault="00C713B3">
      <w:pPr>
        <w:pStyle w:val="BodyText3"/>
      </w:pPr>
      <w:r>
        <w:t xml:space="preserve">The talks and discussions at the conference will occupy two full days, but in addition there will be a visit to the </w:t>
      </w:r>
      <w:smartTag w:uri="urn:schemas-microsoft-com:office:smarttags" w:element="place">
        <w:smartTag w:uri="urn:schemas-microsoft-com:office:smarttags" w:element="PlaceName">
          <w:r>
            <w:t>Hillier</w:t>
          </w:r>
        </w:smartTag>
        <w:r>
          <w:t xml:space="preserve"> </w:t>
        </w:r>
        <w:smartTag w:uri="urn:schemas-microsoft-com:office:smarttags" w:element="PlaceType">
          <w:r>
            <w:t>Gardens</w:t>
          </w:r>
        </w:smartTag>
      </w:smartTag>
      <w:r>
        <w:t xml:space="preserve"> and Arboretum</w:t>
      </w:r>
      <w:r>
        <w:br/>
        <w:t>on 15 September.</w:t>
      </w:r>
    </w:p>
    <w:p w:rsidR="00C713B3" w:rsidRDefault="00C713B3">
      <w:pPr>
        <w:jc w:val="both"/>
      </w:pPr>
    </w:p>
    <w:p w:rsidR="00C713B3" w:rsidRDefault="00C713B3">
      <w:pPr>
        <w:jc w:val="both"/>
        <w:rPr>
          <w:lang w:val="en-IE"/>
        </w:rPr>
      </w:pPr>
      <w:r>
        <w:t>The society’s website is at:</w:t>
      </w:r>
      <w:r>
        <w:br/>
      </w:r>
      <w:hyperlink r:id="rId17" w:history="1">
        <w:r>
          <w:rPr>
            <w:rStyle w:val="Hyperlink"/>
          </w:rPr>
          <w:t>http://www.saintmarys.edu/~rjensen/ios.html</w:t>
        </w:r>
      </w:hyperlink>
      <w:r>
        <w:br/>
        <w:t>or Ms Dorothy Holley, Secretary of the Oak Society can be contacted for further details</w:t>
      </w:r>
      <w:r>
        <w:br/>
        <w:t xml:space="preserve">of the event. Tel: +44 (0) 2392 585972. E-mail: </w:t>
      </w:r>
      <w:hyperlink r:id="rId18" w:history="1">
        <w:r>
          <w:rPr>
            <w:rStyle w:val="Hyperlink"/>
          </w:rPr>
          <w:t>23crescent@supanet.com</w:t>
        </w:r>
      </w:hyperlink>
    </w:p>
    <w:p w:rsidR="00C713B3" w:rsidRDefault="005555B9">
      <w:pPr>
        <w:jc w:val="right"/>
        <w:rPr>
          <w:lang w:val="en-IE"/>
        </w:rPr>
      </w:pPr>
      <w:hyperlink w:anchor="_Contents" w:history="1">
        <w:r w:rsidR="00C713B3">
          <w:rPr>
            <w:rStyle w:val="Hyperlink"/>
            <w:lang w:val="en-IE"/>
          </w:rPr>
          <w:t>Back to List of Contents</w:t>
        </w:r>
      </w:hyperlink>
    </w:p>
    <w:p w:rsidR="00C713B3" w:rsidRDefault="00C713B3" w:rsidP="00DB6EF7">
      <w:pPr>
        <w:pStyle w:val="Heading1"/>
      </w:pPr>
      <w:bookmarkStart w:id="32" w:name="_10._Innovawood_Logo"/>
      <w:bookmarkStart w:id="33" w:name="_GoBack"/>
      <w:bookmarkEnd w:id="32"/>
      <w:r>
        <w:lastRenderedPageBreak/>
        <w:t xml:space="preserve">11. </w:t>
      </w:r>
      <w:proofErr w:type="spellStart"/>
      <w:r>
        <w:t>Innovawood</w:t>
      </w:r>
      <w:proofErr w:type="spellEnd"/>
      <w:r>
        <w:t xml:space="preserve"> Logo Competition</w:t>
      </w:r>
    </w:p>
    <w:bookmarkEnd w:id="33"/>
    <w:p w:rsidR="00C713B3" w:rsidRDefault="00C713B3">
      <w:pPr>
        <w:jc w:val="both"/>
      </w:pPr>
      <w:r>
        <w:t xml:space="preserve">The Board of Directors of </w:t>
      </w:r>
      <w:proofErr w:type="spellStart"/>
      <w:r>
        <w:t>InnovaWood</w:t>
      </w:r>
      <w:proofErr w:type="spellEnd"/>
      <w:r>
        <w:t xml:space="preserve"> is pleased to invite submissions for the design of a logo for the new network </w:t>
      </w:r>
      <w:proofErr w:type="spellStart"/>
      <w:r>
        <w:t>InnovaWood</w:t>
      </w:r>
      <w:proofErr w:type="spellEnd"/>
      <w:r>
        <w:t xml:space="preserve">.  The competition is open to all. </w:t>
      </w:r>
    </w:p>
    <w:p w:rsidR="00C713B3" w:rsidRDefault="00C713B3">
      <w:pPr>
        <w:jc w:val="both"/>
      </w:pPr>
    </w:p>
    <w:p w:rsidR="00C713B3" w:rsidRDefault="00C713B3">
      <w:pPr>
        <w:jc w:val="both"/>
      </w:pPr>
      <w:r>
        <w:t xml:space="preserve">The </w:t>
      </w:r>
      <w:proofErr w:type="spellStart"/>
      <w:r>
        <w:t>InnovaWood</w:t>
      </w:r>
      <w:proofErr w:type="spellEnd"/>
      <w:r>
        <w:t xml:space="preserve"> Initiative was launched in order to create a coordinated supporting infrastructure for innovation in the </w:t>
      </w:r>
      <w:smartTag w:uri="urn:schemas-microsoft-com:office:smarttags" w:element="place">
        <w:r>
          <w:t>Forest</w:t>
        </w:r>
      </w:smartTag>
      <w:r>
        <w:t xml:space="preserve">, Wood and Furniture industries sector. The initiative is the result of the alliance of the four existing networks: </w:t>
      </w:r>
      <w:proofErr w:type="spellStart"/>
      <w:r>
        <w:rPr>
          <w:b/>
          <w:bCs/>
        </w:rPr>
        <w:t>Eurofortech</w:t>
      </w:r>
      <w:proofErr w:type="spellEnd"/>
      <w:r>
        <w:t xml:space="preserve">, the European Network for education, training and technology transfer in the Wood and Forestry sector, </w:t>
      </w:r>
      <w:proofErr w:type="spellStart"/>
      <w:r>
        <w:rPr>
          <w:b/>
          <w:bCs/>
        </w:rPr>
        <w:t>Eurifi</w:t>
      </w:r>
      <w:proofErr w:type="spellEnd"/>
      <w:r>
        <w:t xml:space="preserve">, the European Association of Research Institutes for Furniture. </w:t>
      </w:r>
      <w:proofErr w:type="spellStart"/>
      <w:r>
        <w:rPr>
          <w:b/>
          <w:bCs/>
        </w:rPr>
        <w:t>Euroligna</w:t>
      </w:r>
      <w:proofErr w:type="spellEnd"/>
      <w:r>
        <w:t xml:space="preserve">, European network for advanced wood processing and engineering education and, </w:t>
      </w:r>
      <w:proofErr w:type="spellStart"/>
      <w:r>
        <w:rPr>
          <w:b/>
          <w:bCs/>
        </w:rPr>
        <w:t>Eurowood</w:t>
      </w:r>
      <w:proofErr w:type="spellEnd"/>
      <w:r>
        <w:t xml:space="preserve">, European network of timber technical centres and wood research organizations. </w:t>
      </w:r>
    </w:p>
    <w:p w:rsidR="00C713B3" w:rsidRDefault="00C713B3">
      <w:pPr>
        <w:jc w:val="both"/>
      </w:pPr>
    </w:p>
    <w:p w:rsidR="00C713B3" w:rsidRDefault="00C713B3">
      <w:pPr>
        <w:jc w:val="both"/>
      </w:pPr>
      <w:r>
        <w:t xml:space="preserve">Education, training, research and development and, critically, technology transfer are fields of activity which underpin the sector’s ability to meet the challenges of the new century. A central activity of </w:t>
      </w:r>
      <w:proofErr w:type="spellStart"/>
      <w:r>
        <w:t>InnovaWood</w:t>
      </w:r>
      <w:proofErr w:type="spellEnd"/>
      <w:r>
        <w:t xml:space="preserve"> is the active and effective dissemination of information to research and training providers and to their industry based end-users. To this end </w:t>
      </w:r>
      <w:proofErr w:type="spellStart"/>
      <w:r>
        <w:t>InnovaWood</w:t>
      </w:r>
      <w:proofErr w:type="spellEnd"/>
      <w:r>
        <w:t xml:space="preserve"> is developing a variety of consultative and communication mechanisms with all the key European research and training institutions and industrial organisations in the forest, wood and furniture industry sectors.</w:t>
      </w:r>
    </w:p>
    <w:p w:rsidR="00C713B3" w:rsidRDefault="00C713B3">
      <w:pPr>
        <w:jc w:val="both"/>
      </w:pPr>
    </w:p>
    <w:p w:rsidR="00C713B3" w:rsidRDefault="00C713B3">
      <w:pPr>
        <w:jc w:val="both"/>
      </w:pPr>
      <w:r>
        <w:t xml:space="preserve">As an example of the activities of </w:t>
      </w:r>
      <w:proofErr w:type="spellStart"/>
      <w:r>
        <w:t>InnovaWood</w:t>
      </w:r>
      <w:proofErr w:type="spellEnd"/>
      <w:r>
        <w:t xml:space="preserve">, in September 2001, work commenced on a unique project, funded under the EU Quality of Life strand of the EU Fifth Framework Programme. The project, entitled </w:t>
      </w:r>
      <w:proofErr w:type="spellStart"/>
      <w:r>
        <w:rPr>
          <w:b/>
          <w:bCs/>
          <w:u w:val="single"/>
        </w:rPr>
        <w:t>InnovaWood</w:t>
      </w:r>
      <w:proofErr w:type="spellEnd"/>
      <w:r>
        <w:rPr>
          <w:b/>
          <w:bCs/>
          <w:u w:val="single"/>
        </w:rPr>
        <w:t xml:space="preserve"> Research </w:t>
      </w:r>
      <w:r>
        <w:rPr>
          <w:u w:val="single"/>
        </w:rPr>
        <w:t>- Information for industry about European Research and Development in the Forest, Wood and Furniture sector</w:t>
      </w:r>
      <w:r>
        <w:t xml:space="preserve">, is designed to provide the extended chain of </w:t>
      </w:r>
      <w:smartTag w:uri="urn:schemas-microsoft-com:office:smarttags" w:element="place">
        <w:smartTag w:uri="urn:schemas-microsoft-com:office:smarttags" w:element="PlaceName">
          <w:r>
            <w:t>European</w:t>
          </w:r>
        </w:smartTag>
        <w:r>
          <w:t xml:space="preserve"> </w:t>
        </w:r>
        <w:smartTag w:uri="urn:schemas-microsoft-com:office:smarttags" w:element="PlaceType">
          <w:r>
            <w:t>Forest</w:t>
          </w:r>
        </w:smartTag>
      </w:smartTag>
      <w:r>
        <w:t xml:space="preserve"> and Wood-based industries with a user-friendly means of accessing information about research that is relevant to their activities. The </w:t>
      </w:r>
      <w:proofErr w:type="spellStart"/>
      <w:r>
        <w:t>InnovaWood</w:t>
      </w:r>
      <w:proofErr w:type="spellEnd"/>
      <w:r>
        <w:t xml:space="preserve"> Research project will accelerate knowledge transfer within Europe and between the many sub-sectors that make up the </w:t>
      </w:r>
      <w:smartTag w:uri="urn:schemas-microsoft-com:office:smarttags" w:element="place">
        <w:r>
          <w:t>Forest</w:t>
        </w:r>
      </w:smartTag>
      <w:r>
        <w:t xml:space="preserve"> and Wood-based industries chain.  It is a dissemination project designed to generate </w:t>
      </w:r>
      <w:r>
        <w:lastRenderedPageBreak/>
        <w:t xml:space="preserve">substantial value-added to the RTD undertaken for the sector and to achieve technology transfer among the countries and regions of </w:t>
      </w:r>
      <w:smartTag w:uri="urn:schemas-microsoft-com:office:smarttags" w:element="place">
        <w:r>
          <w:t>Europe</w:t>
        </w:r>
      </w:smartTag>
      <w:r>
        <w:t xml:space="preserve"> (member states of the EU and associated countries). In addition the project will bring industry, and particularly the SME's, which predominate in the </w:t>
      </w:r>
      <w:smartTag w:uri="urn:schemas-microsoft-com:office:smarttags" w:element="place">
        <w:r>
          <w:t>Forest</w:t>
        </w:r>
      </w:smartTag>
      <w:r>
        <w:t xml:space="preserve"> and Wood-based Industries sector, into a closer relationship with RTD performers and providers of technology transfer and training.</w:t>
      </w:r>
    </w:p>
    <w:p w:rsidR="00C713B3" w:rsidRDefault="00C713B3">
      <w:pPr>
        <w:jc w:val="both"/>
      </w:pPr>
    </w:p>
    <w:p w:rsidR="00C713B3" w:rsidRDefault="00C713B3">
      <w:pPr>
        <w:pStyle w:val="Heading1"/>
      </w:pPr>
      <w:r>
        <w:t>Competition Rules</w:t>
      </w:r>
    </w:p>
    <w:p w:rsidR="00C713B3" w:rsidRDefault="00C713B3">
      <w:pPr>
        <w:jc w:val="both"/>
      </w:pPr>
      <w:r>
        <w:t xml:space="preserve">A signed entry form must accompany all entries.  All entries should be received by 5pm, Irish time 12 April 2002 at the logo competition address.  The winner will be notified in writing and at InnovaWood.com by the 15 May, 2002.  The </w:t>
      </w:r>
      <w:proofErr w:type="spellStart"/>
      <w:r>
        <w:t>InnovaWood</w:t>
      </w:r>
      <w:proofErr w:type="spellEnd"/>
      <w:r>
        <w:t xml:space="preserve"> Initiative will provide the winner with a cheque for €500</w:t>
      </w:r>
    </w:p>
    <w:p w:rsidR="00C713B3" w:rsidRDefault="00C713B3">
      <w:pPr>
        <w:jc w:val="both"/>
      </w:pPr>
      <w:r>
        <w:t xml:space="preserve">The design of the logo shall reflect the activities of the </w:t>
      </w:r>
      <w:proofErr w:type="spellStart"/>
      <w:r>
        <w:t>InnovaWood</w:t>
      </w:r>
      <w:proofErr w:type="spellEnd"/>
      <w:r>
        <w:t xml:space="preserve"> initiative.  The logo should aim to reflect the activities of the whole wood chain across </w:t>
      </w:r>
      <w:smartTag w:uri="urn:schemas-microsoft-com:office:smarttags" w:element="place">
        <w:r>
          <w:t>Europe</w:t>
        </w:r>
      </w:smartTag>
      <w:r>
        <w:t xml:space="preserve"> in the areas of research and training and education.  All entries become the property of the </w:t>
      </w:r>
      <w:proofErr w:type="spellStart"/>
      <w:r>
        <w:t>InnovaWood</w:t>
      </w:r>
      <w:proofErr w:type="spellEnd"/>
      <w:r>
        <w:t xml:space="preserve"> Initiative; all copyrights are waived on submission.  The </w:t>
      </w:r>
      <w:proofErr w:type="spellStart"/>
      <w:r>
        <w:t>InnovaWood</w:t>
      </w:r>
      <w:proofErr w:type="spellEnd"/>
      <w:r>
        <w:t xml:space="preserve"> Initiative reserves the right to combine several submissions for use as the </w:t>
      </w:r>
      <w:proofErr w:type="spellStart"/>
      <w:r>
        <w:t>InnovaWood</w:t>
      </w:r>
      <w:proofErr w:type="spellEnd"/>
      <w:r>
        <w:t xml:space="preserve"> Initiative Logo.</w:t>
      </w:r>
    </w:p>
    <w:p w:rsidR="00C713B3" w:rsidRDefault="00C713B3">
      <w:pPr>
        <w:jc w:val="both"/>
      </w:pPr>
    </w:p>
    <w:p w:rsidR="00C713B3" w:rsidRDefault="00C713B3">
      <w:pPr>
        <w:pStyle w:val="BodyText3"/>
      </w:pPr>
      <w:r>
        <w:t xml:space="preserve">The </w:t>
      </w:r>
      <w:proofErr w:type="spellStart"/>
      <w:r>
        <w:t>InnovaWood</w:t>
      </w:r>
      <w:proofErr w:type="spellEnd"/>
      <w:r>
        <w:t xml:space="preserve"> Initiative agrees to use any submissions to the </w:t>
      </w:r>
      <w:proofErr w:type="spellStart"/>
      <w:r>
        <w:t>InnovaWood</w:t>
      </w:r>
      <w:proofErr w:type="spellEnd"/>
      <w:r>
        <w:t xml:space="preserve"> Initiative Logo Competition only for this purpose.  We reserve the right to display graphical representations of any entries during the </w:t>
      </w:r>
      <w:proofErr w:type="spellStart"/>
      <w:r>
        <w:t>InnovaWood</w:t>
      </w:r>
      <w:proofErr w:type="spellEnd"/>
      <w:r>
        <w:t xml:space="preserve"> Research European Launch.  </w:t>
      </w:r>
      <w:proofErr w:type="spellStart"/>
      <w:r>
        <w:t>InnovaWood</w:t>
      </w:r>
      <w:proofErr w:type="spellEnd"/>
      <w:r>
        <w:t xml:space="preserve"> Initiative Board of Directors will be the final judge of the competition.  The winner will be officially recognised during the </w:t>
      </w:r>
      <w:proofErr w:type="spellStart"/>
      <w:r>
        <w:t>InnovaWood</w:t>
      </w:r>
      <w:proofErr w:type="spellEnd"/>
      <w:r>
        <w:t xml:space="preserve"> Research European Launch.  The winning logo will be used on stationary and the design should reflect this use.  The logo may comprise two colours maximum (black, white and two others).  The design of the logo should be clear when printed in black and white.  A large format of the logo should be supplied (min 16 x 16 cm).  The design of the logo should be clear at a reduced size of 3 </w:t>
      </w:r>
      <w:r>
        <w:lastRenderedPageBreak/>
        <w:t>x 3 cm.  Electronic formats of the logo maybe provided in addition to the paper version, one should be a .gif file</w:t>
      </w:r>
    </w:p>
    <w:p w:rsidR="00C713B3" w:rsidRDefault="00C713B3">
      <w:pPr>
        <w:jc w:val="both"/>
      </w:pPr>
    </w:p>
    <w:p w:rsidR="00C713B3" w:rsidRDefault="00C713B3">
      <w:pPr>
        <w:jc w:val="both"/>
      </w:pPr>
      <w:r>
        <w:t xml:space="preserve">Further details about the </w:t>
      </w:r>
      <w:proofErr w:type="spellStart"/>
      <w:r>
        <w:t>InnovaWood</w:t>
      </w:r>
      <w:proofErr w:type="spellEnd"/>
      <w:r>
        <w:t xml:space="preserve"> Initiative and constituent networks may be found at </w:t>
      </w:r>
    </w:p>
    <w:p w:rsidR="00C713B3" w:rsidRDefault="005555B9">
      <w:pPr>
        <w:jc w:val="both"/>
      </w:pPr>
      <w:hyperlink r:id="rId19" w:history="1">
        <w:r w:rsidR="00C713B3">
          <w:rPr>
            <w:rStyle w:val="Hyperlink"/>
            <w:rFonts w:ascii="Arial" w:hAnsi="Arial" w:cs="Arial"/>
          </w:rPr>
          <w:t>www.eurofortech.com</w:t>
        </w:r>
      </w:hyperlink>
    </w:p>
    <w:p w:rsidR="00C713B3" w:rsidRDefault="005555B9">
      <w:pPr>
        <w:jc w:val="both"/>
      </w:pPr>
      <w:hyperlink r:id="rId20" w:history="1">
        <w:r w:rsidR="00C713B3">
          <w:rPr>
            <w:rStyle w:val="Hyperlink"/>
            <w:rFonts w:ascii="Arial" w:hAnsi="Arial" w:cs="Arial"/>
          </w:rPr>
          <w:t>www.network-eurowood.com/</w:t>
        </w:r>
      </w:hyperlink>
    </w:p>
    <w:p w:rsidR="00C713B3" w:rsidRDefault="005555B9">
      <w:pPr>
        <w:jc w:val="both"/>
      </w:pPr>
      <w:hyperlink r:id="rId21" w:history="1">
        <w:r w:rsidR="00C713B3">
          <w:rPr>
            <w:rStyle w:val="Hyperlink"/>
            <w:rFonts w:ascii="Arial" w:hAnsi="Arial" w:cs="Arial"/>
          </w:rPr>
          <w:t>www.euroligna.com</w:t>
        </w:r>
      </w:hyperlink>
    </w:p>
    <w:p w:rsidR="00C713B3" w:rsidRDefault="005555B9">
      <w:pPr>
        <w:jc w:val="both"/>
      </w:pPr>
      <w:hyperlink r:id="rId22" w:history="1">
        <w:r w:rsidR="00C713B3">
          <w:rPr>
            <w:rStyle w:val="Hyperlink"/>
            <w:rFonts w:ascii="Arial" w:hAnsi="Arial" w:cs="Arial"/>
          </w:rPr>
          <w:t>www.aidima.es/eurifi/foramanual.html</w:t>
        </w:r>
      </w:hyperlink>
      <w:r w:rsidR="00C713B3">
        <w:t xml:space="preserve"> </w:t>
      </w:r>
    </w:p>
    <w:p w:rsidR="00C713B3" w:rsidRDefault="005555B9">
      <w:pPr>
        <w:jc w:val="both"/>
      </w:pPr>
      <w:hyperlink r:id="rId23" w:history="1">
        <w:r w:rsidR="00C713B3">
          <w:rPr>
            <w:rStyle w:val="Hyperlink"/>
            <w:rFonts w:ascii="Arial" w:hAnsi="Arial" w:cs="Arial"/>
          </w:rPr>
          <w:t>www.innovawood.com</w:t>
        </w:r>
      </w:hyperlink>
      <w:r w:rsidR="00C713B3">
        <w:t xml:space="preserve"> </w:t>
      </w:r>
    </w:p>
    <w:p w:rsidR="00C713B3" w:rsidRDefault="00C713B3">
      <w:pPr>
        <w:jc w:val="both"/>
        <w:rPr>
          <w:lang w:val="en-IE"/>
        </w:rPr>
      </w:pPr>
    </w:p>
    <w:p w:rsidR="00C713B3" w:rsidRDefault="00C713B3">
      <w:pPr>
        <w:pStyle w:val="BodyText3"/>
        <w:rPr>
          <w:lang w:val="en-IE"/>
        </w:rPr>
      </w:pPr>
      <w:proofErr w:type="spellStart"/>
      <w:r>
        <w:rPr>
          <w:lang w:val="en-IE"/>
        </w:rPr>
        <w:t>InnovaWood</w:t>
      </w:r>
      <w:proofErr w:type="spellEnd"/>
      <w:r>
        <w:rPr>
          <w:lang w:val="en-IE"/>
        </w:rPr>
        <w:t xml:space="preserve"> Initiative, </w:t>
      </w:r>
      <w:smartTag w:uri="urn:schemas-microsoft-com:office:smarttags" w:element="address">
        <w:smartTag w:uri="urn:schemas-microsoft-com:office:smarttags" w:element="Street">
          <w:r>
            <w:rPr>
              <w:lang w:val="en-IE"/>
            </w:rPr>
            <w:t xml:space="preserve">39 </w:t>
          </w:r>
          <w:proofErr w:type="spellStart"/>
          <w:r>
            <w:rPr>
              <w:lang w:val="en-IE"/>
            </w:rPr>
            <w:t>Mountjoy</w:t>
          </w:r>
          <w:proofErr w:type="spellEnd"/>
          <w:r>
            <w:rPr>
              <w:lang w:val="en-IE"/>
            </w:rPr>
            <w:t xml:space="preserve"> Square</w:t>
          </w:r>
        </w:smartTag>
        <w:r>
          <w:rPr>
            <w:lang w:val="en-IE"/>
          </w:rPr>
          <w:t xml:space="preserve">, </w:t>
        </w:r>
        <w:smartTag w:uri="urn:schemas-microsoft-com:office:smarttags" w:element="City">
          <w:r>
            <w:rPr>
              <w:lang w:val="en-IE"/>
            </w:rPr>
            <w:t>Dublin</w:t>
          </w:r>
        </w:smartTag>
      </w:smartTag>
      <w:r>
        <w:rPr>
          <w:lang w:val="en-IE"/>
        </w:rPr>
        <w:t xml:space="preserve"> 1, </w:t>
      </w:r>
      <w:smartTag w:uri="urn:schemas-microsoft-com:office:smarttags" w:element="country-region">
        <w:smartTag w:uri="urn:schemas-microsoft-com:office:smarttags" w:element="place">
          <w:r>
            <w:rPr>
              <w:lang w:val="en-IE"/>
            </w:rPr>
            <w:t>Ireland</w:t>
          </w:r>
        </w:smartTag>
      </w:smartTag>
    </w:p>
    <w:p w:rsidR="00C713B3" w:rsidRDefault="00C713B3">
      <w:pPr>
        <w:jc w:val="both"/>
        <w:rPr>
          <w:lang w:val="en-IE"/>
        </w:rPr>
      </w:pPr>
      <w:proofErr w:type="spellStart"/>
      <w:r>
        <w:rPr>
          <w:lang w:val="en-IE"/>
        </w:rPr>
        <w:t>Ph</w:t>
      </w:r>
      <w:proofErr w:type="spellEnd"/>
      <w:r>
        <w:rPr>
          <w:lang w:val="en-IE"/>
        </w:rPr>
        <w:t xml:space="preserve">: + 353 1 </w:t>
      </w:r>
      <w:proofErr w:type="gramStart"/>
      <w:r>
        <w:rPr>
          <w:lang w:val="en-IE"/>
        </w:rPr>
        <w:t>7072925</w:t>
      </w:r>
      <w:r w:rsidR="00B87C5B">
        <w:rPr>
          <w:lang w:val="en-IE"/>
        </w:rPr>
        <w:t xml:space="preserve">  </w:t>
      </w:r>
      <w:r>
        <w:rPr>
          <w:lang w:val="en-IE"/>
        </w:rPr>
        <w:t>Fax</w:t>
      </w:r>
      <w:proofErr w:type="gramEnd"/>
      <w:r>
        <w:rPr>
          <w:lang w:val="en-IE"/>
        </w:rPr>
        <w:t xml:space="preserve"> + 353 1 856 0017  </w:t>
      </w:r>
    </w:p>
    <w:p w:rsidR="00C713B3" w:rsidRDefault="00C713B3">
      <w:pPr>
        <w:jc w:val="both"/>
        <w:rPr>
          <w:lang w:val="en-IE"/>
        </w:rPr>
      </w:pPr>
      <w:r>
        <w:rPr>
          <w:lang w:val="en-IE"/>
        </w:rPr>
        <w:t xml:space="preserve">Email: </w:t>
      </w:r>
      <w:hyperlink r:id="rId24" w:history="1">
        <w:r>
          <w:rPr>
            <w:rStyle w:val="Hyperlink"/>
            <w:rFonts w:ascii="Arial" w:hAnsi="Arial" w:cs="Arial"/>
            <w:color w:val="333333"/>
            <w:u w:val="none"/>
            <w:lang w:val="en-IE"/>
          </w:rPr>
          <w:t>office@innovawood.com</w:t>
        </w:r>
      </w:hyperlink>
      <w:r>
        <w:rPr>
          <w:lang w:val="en-IE"/>
        </w:rPr>
        <w:t xml:space="preserve"> </w:t>
      </w:r>
    </w:p>
    <w:p w:rsidR="00C713B3" w:rsidRDefault="00C713B3">
      <w:pPr>
        <w:jc w:val="both"/>
        <w:rPr>
          <w:lang w:val="en-IE"/>
        </w:rPr>
      </w:pPr>
      <w:r>
        <w:rPr>
          <w:lang w:val="en-IE"/>
        </w:rPr>
        <w:t xml:space="preserve">Web: </w:t>
      </w:r>
      <w:hyperlink r:id="rId25" w:history="1">
        <w:r>
          <w:rPr>
            <w:rStyle w:val="Hyperlink"/>
            <w:rFonts w:ascii="Arial" w:hAnsi="Arial" w:cs="Arial"/>
            <w:color w:val="333333"/>
            <w:u w:val="none"/>
            <w:lang w:val="en-IE"/>
          </w:rPr>
          <w:t>www.innovawood.com</w:t>
        </w:r>
      </w:hyperlink>
    </w:p>
    <w:p w:rsidR="00C713B3" w:rsidRDefault="005555B9">
      <w:pPr>
        <w:jc w:val="right"/>
        <w:rPr>
          <w:lang w:val="en-IE"/>
        </w:rPr>
      </w:pPr>
      <w:hyperlink w:anchor="_Contents" w:history="1">
        <w:r w:rsidR="00C713B3">
          <w:rPr>
            <w:rStyle w:val="Hyperlink"/>
            <w:lang w:val="en-IE"/>
          </w:rPr>
          <w:t>Back to List of Contents</w:t>
        </w:r>
      </w:hyperlink>
    </w:p>
    <w:p w:rsidR="00C713B3" w:rsidRDefault="00C713B3">
      <w:pPr>
        <w:jc w:val="right"/>
        <w:rPr>
          <w:lang w:val="en-IE"/>
        </w:rPr>
      </w:pPr>
    </w:p>
    <w:p w:rsidR="00C713B3" w:rsidRDefault="00C713B3" w:rsidP="00DB6EF7">
      <w:pPr>
        <w:pStyle w:val="Heading1"/>
        <w:rPr>
          <w:rFonts w:ascii="Verdana" w:hAnsi="Verdana"/>
          <w:color w:val="000000"/>
          <w:sz w:val="20"/>
          <w:szCs w:val="20"/>
        </w:rPr>
      </w:pPr>
      <w:bookmarkStart w:id="34" w:name="_11._CHINA_WOOD,FURNITURE"/>
      <w:bookmarkEnd w:id="34"/>
      <w:r>
        <w:rPr>
          <w:rStyle w:val="Strong"/>
        </w:rPr>
        <w:t xml:space="preserve">12. </w:t>
      </w:r>
      <w:smartTag w:uri="urn:schemas-microsoft-com:office:smarttags" w:element="country-region">
        <w:smartTag w:uri="urn:schemas-microsoft-com:office:smarttags" w:element="place">
          <w:r>
            <w:rPr>
              <w:rStyle w:val="Strong"/>
            </w:rPr>
            <w:t>CHINA</w:t>
          </w:r>
        </w:smartTag>
      </w:smartTag>
      <w:r>
        <w:rPr>
          <w:rStyle w:val="Strong"/>
        </w:rPr>
        <w:t xml:space="preserve"> WOOD</w:t>
      </w:r>
      <w:proofErr w:type="gramStart"/>
      <w:r>
        <w:rPr>
          <w:rStyle w:val="Strong"/>
        </w:rPr>
        <w:t>,FURNITURE</w:t>
      </w:r>
      <w:proofErr w:type="gramEnd"/>
      <w:r>
        <w:rPr>
          <w:rStyle w:val="Strong"/>
        </w:rPr>
        <w:t> AND WOODWORKING MACHINERY 2002 EXPO</w:t>
      </w:r>
      <w:r>
        <w:rPr>
          <w:rFonts w:ascii="Verdana" w:hAnsi="Verdana"/>
          <w:color w:val="000000"/>
          <w:sz w:val="20"/>
          <w:szCs w:val="20"/>
        </w:rPr>
        <w:t xml:space="preserve"> </w:t>
      </w:r>
    </w:p>
    <w:p w:rsidR="00C713B3" w:rsidRDefault="00C713B3">
      <w:pPr>
        <w:jc w:val="both"/>
        <w:rPr>
          <w:szCs w:val="20"/>
        </w:rPr>
      </w:pPr>
      <w:r>
        <w:rPr>
          <w:color w:val="000000"/>
          <w:szCs w:val="20"/>
        </w:rPr>
        <w:t>The China Wood Expo will be held on June 6-9, 2002.</w:t>
      </w:r>
    </w:p>
    <w:p w:rsidR="00C713B3" w:rsidRDefault="00C713B3">
      <w:pPr>
        <w:jc w:val="both"/>
        <w:rPr>
          <w:szCs w:val="20"/>
        </w:rPr>
      </w:pPr>
      <w:r>
        <w:rPr>
          <w:color w:val="000000"/>
          <w:szCs w:val="20"/>
        </w:rPr>
        <w:t> </w:t>
      </w:r>
    </w:p>
    <w:p w:rsidR="00C713B3" w:rsidRDefault="00C713B3">
      <w:pPr>
        <w:jc w:val="both"/>
        <w:rPr>
          <w:szCs w:val="20"/>
        </w:rPr>
      </w:pPr>
      <w:r>
        <w:rPr>
          <w:color w:val="000000"/>
          <w:szCs w:val="20"/>
        </w:rPr>
        <w:t xml:space="preserve">The Expo’s website can be visited at </w:t>
      </w:r>
      <w:hyperlink r:id="rId26" w:history="1">
        <w:r>
          <w:rPr>
            <w:rStyle w:val="Hyperlink"/>
            <w:szCs w:val="20"/>
          </w:rPr>
          <w:t>http://iwzhx.51.net/</w:t>
        </w:r>
      </w:hyperlink>
      <w:r>
        <w:rPr>
          <w:color w:val="000000"/>
          <w:szCs w:val="20"/>
        </w:rPr>
        <w:t xml:space="preserve">, where further details can be viewed.  This event is the first wood correlative expo since </w:t>
      </w:r>
      <w:smartTag w:uri="urn:schemas-microsoft-com:office:smarttags" w:element="country-region">
        <w:smartTag w:uri="urn:schemas-microsoft-com:office:smarttags" w:element="place">
          <w:r>
            <w:rPr>
              <w:color w:val="000000"/>
              <w:szCs w:val="20"/>
            </w:rPr>
            <w:t>China</w:t>
          </w:r>
        </w:smartTag>
      </w:smartTag>
      <w:r>
        <w:rPr>
          <w:color w:val="000000"/>
          <w:szCs w:val="20"/>
        </w:rPr>
        <w:t xml:space="preserve"> entered WTO.  It will provide a good opportunity both for Chinese customers and for overseas investors, manufacturers and prospecting companies to develop their market in </w:t>
      </w:r>
      <w:smartTag w:uri="urn:schemas-microsoft-com:office:smarttags" w:element="country-region">
        <w:smartTag w:uri="urn:schemas-microsoft-com:office:smarttags" w:element="place">
          <w:r>
            <w:rPr>
              <w:color w:val="000000"/>
              <w:szCs w:val="20"/>
            </w:rPr>
            <w:t>China</w:t>
          </w:r>
        </w:smartTag>
      </w:smartTag>
      <w:r>
        <w:rPr>
          <w:color w:val="000000"/>
          <w:szCs w:val="20"/>
        </w:rPr>
        <w:t>.</w:t>
      </w:r>
    </w:p>
    <w:p w:rsidR="00C713B3" w:rsidRDefault="00C713B3">
      <w:pPr>
        <w:jc w:val="both"/>
        <w:rPr>
          <w:szCs w:val="20"/>
        </w:rPr>
      </w:pPr>
      <w:r>
        <w:rPr>
          <w:color w:val="000000"/>
          <w:szCs w:val="20"/>
        </w:rPr>
        <w:t> </w:t>
      </w:r>
    </w:p>
    <w:p w:rsidR="00C713B3" w:rsidRDefault="00C713B3">
      <w:pPr>
        <w:jc w:val="both"/>
        <w:rPr>
          <w:color w:val="000000"/>
          <w:szCs w:val="20"/>
        </w:rPr>
      </w:pPr>
      <w:r>
        <w:rPr>
          <w:color w:val="000000"/>
          <w:szCs w:val="20"/>
        </w:rPr>
        <w:t>For further information contact:</w:t>
      </w:r>
    </w:p>
    <w:p w:rsidR="00C713B3" w:rsidRDefault="00C713B3">
      <w:pPr>
        <w:jc w:val="both"/>
      </w:pPr>
      <w:r>
        <w:rPr>
          <w:color w:val="000000"/>
          <w:szCs w:val="20"/>
        </w:rPr>
        <w:t>Chinawood2002</w:t>
      </w:r>
    </w:p>
    <w:p w:rsidR="00C713B3" w:rsidRDefault="00C713B3">
      <w:pPr>
        <w:jc w:val="both"/>
      </w:pPr>
      <w:r>
        <w:rPr>
          <w:color w:val="000000"/>
          <w:szCs w:val="20"/>
        </w:rPr>
        <w:t>Tel:</w:t>
      </w:r>
      <w:r>
        <w:rPr>
          <w:color w:val="000000"/>
          <w:szCs w:val="20"/>
        </w:rPr>
        <w:tab/>
        <w:t>+86-10-68225957</w:t>
      </w:r>
      <w:r>
        <w:rPr>
          <w:color w:val="000000"/>
          <w:szCs w:val="20"/>
        </w:rPr>
        <w:br/>
        <w:t>Fax:</w:t>
      </w:r>
      <w:r>
        <w:rPr>
          <w:color w:val="000000"/>
          <w:szCs w:val="20"/>
        </w:rPr>
        <w:tab/>
        <w:t>+86-10-68237485</w:t>
      </w:r>
      <w:r>
        <w:rPr>
          <w:color w:val="000000"/>
          <w:szCs w:val="20"/>
        </w:rPr>
        <w:br/>
        <w:t xml:space="preserve">Email: </w:t>
      </w:r>
      <w:hyperlink r:id="rId27" w:history="1">
        <w:r>
          <w:rPr>
            <w:rStyle w:val="Hyperlink"/>
            <w:szCs w:val="20"/>
          </w:rPr>
          <w:t>chinawood2002@sina.com</w:t>
        </w:r>
      </w:hyperlink>
      <w:r>
        <w:rPr>
          <w:color w:val="000000"/>
          <w:szCs w:val="20"/>
        </w:rPr>
        <w:t xml:space="preserve"> or </w:t>
      </w:r>
      <w:hyperlink r:id="rId28" w:history="1">
        <w:r>
          <w:rPr>
            <w:rStyle w:val="Hyperlink"/>
            <w:szCs w:val="20"/>
          </w:rPr>
          <w:t>bzp@163.net</w:t>
        </w:r>
      </w:hyperlink>
    </w:p>
    <w:p w:rsidR="00C713B3" w:rsidRDefault="005555B9">
      <w:pPr>
        <w:jc w:val="right"/>
        <w:rPr>
          <w:lang w:val="en-IE"/>
        </w:rPr>
      </w:pPr>
      <w:hyperlink w:anchor="_Contents" w:history="1">
        <w:r w:rsidR="00C713B3">
          <w:rPr>
            <w:rStyle w:val="Hyperlink"/>
            <w:lang w:val="en-IE"/>
          </w:rPr>
          <w:t>Back to List of Contents</w:t>
        </w:r>
      </w:hyperlink>
    </w:p>
    <w:p w:rsidR="00C713B3" w:rsidRDefault="00C713B3">
      <w:pPr>
        <w:jc w:val="both"/>
        <w:rPr>
          <w:lang w:val="en-IE"/>
        </w:rPr>
      </w:pPr>
    </w:p>
    <w:p w:rsidR="00C713B3" w:rsidRDefault="00C713B3">
      <w:pPr>
        <w:jc w:val="both"/>
        <w:rPr>
          <w:lang w:val="en-IE"/>
        </w:rPr>
      </w:pPr>
    </w:p>
    <w:p w:rsidR="00C713B3" w:rsidRDefault="00C713B3">
      <w:pPr>
        <w:jc w:val="both"/>
        <w:rPr>
          <w:lang w:val="en-IE"/>
        </w:rPr>
      </w:pPr>
      <w:r>
        <w:rPr>
          <w:lang w:val="en-IE"/>
        </w:rPr>
        <w:t>To unsubscribe to this newsletter, reply to info@coford.ie with the word 'unsubscribe' in the subject field.</w:t>
      </w:r>
    </w:p>
    <w:p w:rsidR="00C713B3" w:rsidRDefault="00C713B3" w:rsidP="00B87C5B">
      <w:pPr>
        <w:jc w:val="both"/>
        <w:rPr>
          <w:lang w:val="en-IE"/>
        </w:rPr>
      </w:pPr>
      <w:r>
        <w:rPr>
          <w:lang w:val="en-IE"/>
        </w:rPr>
        <w:t>© COFORD 2002</w:t>
      </w:r>
    </w:p>
    <w:p w:rsidR="00C713B3" w:rsidRDefault="00C713B3">
      <w:pPr>
        <w:rPr>
          <w:lang w:val="en-IE"/>
        </w:rPr>
        <w:sectPr w:rsidR="00C713B3">
          <w:type w:val="continuous"/>
          <w:pgSz w:w="11906" w:h="16838"/>
          <w:pgMar w:top="1440" w:right="1106" w:bottom="899" w:left="1080" w:header="708" w:footer="708" w:gutter="0"/>
          <w:cols w:num="2" w:space="386"/>
          <w:docGrid w:linePitch="360"/>
        </w:sectPr>
      </w:pPr>
    </w:p>
    <w:p w:rsidR="00C713B3" w:rsidRDefault="00C713B3">
      <w:pPr>
        <w:rPr>
          <w:lang w:val="en-IE"/>
        </w:rPr>
      </w:pPr>
    </w:p>
    <w:p w:rsidR="00C713B3" w:rsidRDefault="00C713B3">
      <w:pPr>
        <w:rPr>
          <w:lang w:val="en-IE"/>
        </w:rPr>
      </w:pPr>
    </w:p>
    <w:p w:rsidR="00C713B3" w:rsidRDefault="00C713B3">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r>
          <w:rPr>
            <w:lang w:val="en-IE"/>
          </w:rPr>
          <w:t>Dublin</w:t>
        </w:r>
      </w:smartTag>
      <w:r>
        <w:rPr>
          <w:lang w:val="en-IE"/>
        </w:rPr>
        <w:t xml:space="preserve"> 4, </w:t>
      </w:r>
      <w:proofErr w:type="gramStart"/>
      <w:r>
        <w:rPr>
          <w:lang w:val="en-IE"/>
        </w:rPr>
        <w:t>Ireland</w:t>
      </w:r>
      <w:proofErr w:type="gramEnd"/>
      <w:r>
        <w:rPr>
          <w:lang w:val="en-IE"/>
        </w:rPr>
        <w:t>.</w:t>
      </w:r>
    </w:p>
    <w:p w:rsidR="00C713B3" w:rsidRDefault="00C713B3">
      <w:pPr>
        <w:jc w:val="center"/>
        <w:rPr>
          <w:lang w:val="en-IE"/>
        </w:rPr>
      </w:pPr>
      <w:r>
        <w:rPr>
          <w:lang w:val="en-IE"/>
        </w:rPr>
        <w:t>Tel: (01) 7167700</w:t>
      </w:r>
      <w:r>
        <w:rPr>
          <w:lang w:val="en-IE"/>
        </w:rPr>
        <w:tab/>
        <w:t>Fax: (01) 7161180</w:t>
      </w:r>
    </w:p>
    <w:p w:rsidR="00C713B3" w:rsidRDefault="00C713B3">
      <w:pPr>
        <w:jc w:val="center"/>
        <w:rPr>
          <w:lang w:val="en-IE"/>
        </w:rPr>
      </w:pPr>
      <w:r>
        <w:rPr>
          <w:lang w:val="en-IE"/>
        </w:rPr>
        <w:t xml:space="preserve">Email: </w:t>
      </w:r>
      <w:r>
        <w:rPr>
          <w:lang w:val="en-IE"/>
        </w:rPr>
        <w:tab/>
      </w:r>
      <w:hyperlink r:id="rId29" w:history="1">
        <w:r>
          <w:rPr>
            <w:rStyle w:val="Hyperlink"/>
            <w:lang w:val="en-IE"/>
          </w:rPr>
          <w:t>info@coford.ie</w:t>
        </w:r>
      </w:hyperlink>
      <w:r>
        <w:rPr>
          <w:lang w:val="en-IE"/>
        </w:rPr>
        <w:tab/>
        <w:t>Web:</w:t>
      </w:r>
      <w:r>
        <w:rPr>
          <w:lang w:val="en-IE"/>
        </w:rPr>
        <w:tab/>
      </w:r>
      <w:hyperlink r:id="rId30" w:history="1">
        <w:r>
          <w:rPr>
            <w:rStyle w:val="Hyperlink"/>
            <w:lang w:val="en-IE"/>
          </w:rPr>
          <w:t>www.coford.ie</w:t>
        </w:r>
      </w:hyperlink>
    </w:p>
    <w:p w:rsidR="00C713B3" w:rsidRDefault="00C713B3">
      <w:pPr>
        <w:rPr>
          <w:lang w:val="en-IE"/>
        </w:rPr>
      </w:pPr>
    </w:p>
    <w:p w:rsidR="00C713B3" w:rsidRDefault="00B87C5B">
      <w:pPr>
        <w:jc w:val="center"/>
        <w:rPr>
          <w:lang w:val="en-IE"/>
        </w:rPr>
      </w:pPr>
      <w:r>
        <w:rPr>
          <w:lang w:val="en-IE"/>
        </w:rPr>
        <w:object w:dxaOrig="8999" w:dyaOrig="3615">
          <v:shape id="_x0000_i1026" type="#_x0000_t75" alt="ndp logo" style="width:113.25pt;height:45.75pt" o:ole="" fillcolor="window">
            <v:imagedata r:id="rId31" o:title=""/>
          </v:shape>
          <o:OLEObject Type="Embed" ProgID="MSPhotoEd.3" ShapeID="_x0000_i1026" DrawAspect="Content" ObjectID="_1498293732" r:id="rId32"/>
        </w:object>
      </w:r>
    </w:p>
    <w:p w:rsidR="00C713B3" w:rsidRDefault="00C713B3">
      <w:pPr>
        <w:jc w:val="center"/>
        <w:rPr>
          <w:lang w:val="en-IE"/>
        </w:rPr>
      </w:pPr>
    </w:p>
    <w:p w:rsidR="00C713B3" w:rsidRDefault="00C713B3">
      <w:pPr>
        <w:pStyle w:val="BodyText"/>
        <w:rPr>
          <w:lang w:val="en-IE"/>
        </w:rPr>
      </w:pPr>
      <w:r>
        <w:rPr>
          <w:lang w:val="en-IE"/>
        </w:rPr>
        <w:t>COFORD’s Activities are funded by the Irish Government under the National Development Plan, 2000-2006.</w:t>
      </w:r>
    </w:p>
    <w:p w:rsidR="00C713B3" w:rsidRDefault="00C713B3">
      <w:pPr>
        <w:rPr>
          <w:lang w:val="en-IE"/>
        </w:rPr>
      </w:pPr>
    </w:p>
    <w:sectPr w:rsidR="00C713B3">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B9" w:rsidRDefault="005555B9">
      <w:r>
        <w:separator/>
      </w:r>
    </w:p>
  </w:endnote>
  <w:endnote w:type="continuationSeparator" w:id="0">
    <w:p w:rsidR="005555B9" w:rsidRDefault="005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vALB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B3" w:rsidRDefault="00C713B3">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DB6EF7">
      <w:rPr>
        <w:noProof/>
        <w:lang w:val="en-US"/>
      </w:rPr>
      <w:t>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B6EF7">
      <w:rPr>
        <w:noProof/>
        <w:lang w:val="en-US"/>
      </w:rPr>
      <w:t>8</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B9" w:rsidRDefault="005555B9">
      <w:r>
        <w:separator/>
      </w:r>
    </w:p>
  </w:footnote>
  <w:footnote w:type="continuationSeparator" w:id="0">
    <w:p w:rsidR="005555B9" w:rsidRDefault="005555B9">
      <w:r>
        <w:continuationSeparator/>
      </w:r>
    </w:p>
  </w:footnote>
  <w:footnote w:id="1">
    <w:p w:rsidR="00C713B3" w:rsidRDefault="00C713B3">
      <w:pPr>
        <w:pStyle w:val="FootnoteText"/>
      </w:pPr>
      <w:r>
        <w:rPr>
          <w:rStyle w:val="FootnoteReference"/>
        </w:rPr>
        <w:footnoteRef/>
      </w:r>
      <w:r>
        <w:t xml:space="preserve"> Mega tonne = 1 million tonnes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2D0"/>
    <w:multiLevelType w:val="hybridMultilevel"/>
    <w:tmpl w:val="23F6F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85583"/>
    <w:multiLevelType w:val="hybridMultilevel"/>
    <w:tmpl w:val="9F728820"/>
    <w:lvl w:ilvl="0" w:tplc="AFEA4F58">
      <w:start w:val="1"/>
      <w:numFmt w:val="decimal"/>
      <w:lvlText w:val="%1."/>
      <w:lvlJc w:val="left"/>
      <w:pPr>
        <w:tabs>
          <w:tab w:val="num" w:pos="720"/>
        </w:tabs>
        <w:ind w:left="720" w:hanging="360"/>
      </w:pPr>
    </w:lvl>
    <w:lvl w:ilvl="1" w:tplc="4E100F74" w:tentative="1">
      <w:start w:val="1"/>
      <w:numFmt w:val="lowerLetter"/>
      <w:lvlText w:val="%2."/>
      <w:lvlJc w:val="left"/>
      <w:pPr>
        <w:tabs>
          <w:tab w:val="num" w:pos="1440"/>
        </w:tabs>
        <w:ind w:left="1440" w:hanging="360"/>
      </w:pPr>
    </w:lvl>
    <w:lvl w:ilvl="2" w:tplc="29B45C8C" w:tentative="1">
      <w:start w:val="1"/>
      <w:numFmt w:val="lowerRoman"/>
      <w:lvlText w:val="%3."/>
      <w:lvlJc w:val="right"/>
      <w:pPr>
        <w:tabs>
          <w:tab w:val="num" w:pos="2160"/>
        </w:tabs>
        <w:ind w:left="2160" w:hanging="180"/>
      </w:pPr>
    </w:lvl>
    <w:lvl w:ilvl="3" w:tplc="E6B0B1EA" w:tentative="1">
      <w:start w:val="1"/>
      <w:numFmt w:val="decimal"/>
      <w:lvlText w:val="%4."/>
      <w:lvlJc w:val="left"/>
      <w:pPr>
        <w:tabs>
          <w:tab w:val="num" w:pos="2880"/>
        </w:tabs>
        <w:ind w:left="2880" w:hanging="360"/>
      </w:pPr>
    </w:lvl>
    <w:lvl w:ilvl="4" w:tplc="0D34D216" w:tentative="1">
      <w:start w:val="1"/>
      <w:numFmt w:val="lowerLetter"/>
      <w:lvlText w:val="%5."/>
      <w:lvlJc w:val="left"/>
      <w:pPr>
        <w:tabs>
          <w:tab w:val="num" w:pos="3600"/>
        </w:tabs>
        <w:ind w:left="3600" w:hanging="360"/>
      </w:pPr>
    </w:lvl>
    <w:lvl w:ilvl="5" w:tplc="23D02F4C" w:tentative="1">
      <w:start w:val="1"/>
      <w:numFmt w:val="lowerRoman"/>
      <w:lvlText w:val="%6."/>
      <w:lvlJc w:val="right"/>
      <w:pPr>
        <w:tabs>
          <w:tab w:val="num" w:pos="4320"/>
        </w:tabs>
        <w:ind w:left="4320" w:hanging="180"/>
      </w:pPr>
    </w:lvl>
    <w:lvl w:ilvl="6" w:tplc="C9BA711A" w:tentative="1">
      <w:start w:val="1"/>
      <w:numFmt w:val="decimal"/>
      <w:lvlText w:val="%7."/>
      <w:lvlJc w:val="left"/>
      <w:pPr>
        <w:tabs>
          <w:tab w:val="num" w:pos="5040"/>
        </w:tabs>
        <w:ind w:left="5040" w:hanging="360"/>
      </w:pPr>
    </w:lvl>
    <w:lvl w:ilvl="7" w:tplc="679AE59E" w:tentative="1">
      <w:start w:val="1"/>
      <w:numFmt w:val="lowerLetter"/>
      <w:lvlText w:val="%8."/>
      <w:lvlJc w:val="left"/>
      <w:pPr>
        <w:tabs>
          <w:tab w:val="num" w:pos="5760"/>
        </w:tabs>
        <w:ind w:left="5760" w:hanging="360"/>
      </w:pPr>
    </w:lvl>
    <w:lvl w:ilvl="8" w:tplc="7550F14E" w:tentative="1">
      <w:start w:val="1"/>
      <w:numFmt w:val="lowerRoman"/>
      <w:lvlText w:val="%9."/>
      <w:lvlJc w:val="right"/>
      <w:pPr>
        <w:tabs>
          <w:tab w:val="num" w:pos="6480"/>
        </w:tabs>
        <w:ind w:left="6480" w:hanging="180"/>
      </w:pPr>
    </w:lvl>
  </w:abstractNum>
  <w:abstractNum w:abstractNumId="2">
    <w:nsid w:val="067C61D6"/>
    <w:multiLevelType w:val="hybridMultilevel"/>
    <w:tmpl w:val="1ACC5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17F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821083"/>
    <w:multiLevelType w:val="hybridMultilevel"/>
    <w:tmpl w:val="CEE8115A"/>
    <w:lvl w:ilvl="0" w:tplc="35B6E23E">
      <w:start w:val="1"/>
      <w:numFmt w:val="decimal"/>
      <w:lvlText w:val="%1."/>
      <w:lvlJc w:val="left"/>
      <w:pPr>
        <w:tabs>
          <w:tab w:val="num" w:pos="1260"/>
        </w:tabs>
        <w:ind w:left="1260" w:hanging="360"/>
      </w:pPr>
    </w:lvl>
    <w:lvl w:ilvl="1" w:tplc="EA429ED8" w:tentative="1">
      <w:start w:val="1"/>
      <w:numFmt w:val="bullet"/>
      <w:lvlText w:val="o"/>
      <w:lvlJc w:val="left"/>
      <w:pPr>
        <w:tabs>
          <w:tab w:val="num" w:pos="1980"/>
        </w:tabs>
        <w:ind w:left="1980" w:hanging="360"/>
      </w:pPr>
      <w:rPr>
        <w:rFonts w:ascii="Courier New" w:hAnsi="Courier New" w:hint="default"/>
      </w:rPr>
    </w:lvl>
    <w:lvl w:ilvl="2" w:tplc="4F0C026C" w:tentative="1">
      <w:start w:val="1"/>
      <w:numFmt w:val="bullet"/>
      <w:lvlText w:val=""/>
      <w:lvlJc w:val="left"/>
      <w:pPr>
        <w:tabs>
          <w:tab w:val="num" w:pos="2700"/>
        </w:tabs>
        <w:ind w:left="2700" w:hanging="360"/>
      </w:pPr>
      <w:rPr>
        <w:rFonts w:ascii="Wingdings" w:hAnsi="Wingdings" w:hint="default"/>
      </w:rPr>
    </w:lvl>
    <w:lvl w:ilvl="3" w:tplc="2E3C19AE" w:tentative="1">
      <w:start w:val="1"/>
      <w:numFmt w:val="bullet"/>
      <w:lvlText w:val=""/>
      <w:lvlJc w:val="left"/>
      <w:pPr>
        <w:tabs>
          <w:tab w:val="num" w:pos="3420"/>
        </w:tabs>
        <w:ind w:left="3420" w:hanging="360"/>
      </w:pPr>
      <w:rPr>
        <w:rFonts w:ascii="Symbol" w:hAnsi="Symbol" w:hint="default"/>
      </w:rPr>
    </w:lvl>
    <w:lvl w:ilvl="4" w:tplc="76784D38" w:tentative="1">
      <w:start w:val="1"/>
      <w:numFmt w:val="bullet"/>
      <w:lvlText w:val="o"/>
      <w:lvlJc w:val="left"/>
      <w:pPr>
        <w:tabs>
          <w:tab w:val="num" w:pos="4140"/>
        </w:tabs>
        <w:ind w:left="4140" w:hanging="360"/>
      </w:pPr>
      <w:rPr>
        <w:rFonts w:ascii="Courier New" w:hAnsi="Courier New" w:hint="default"/>
      </w:rPr>
    </w:lvl>
    <w:lvl w:ilvl="5" w:tplc="CE08C6B8" w:tentative="1">
      <w:start w:val="1"/>
      <w:numFmt w:val="bullet"/>
      <w:lvlText w:val=""/>
      <w:lvlJc w:val="left"/>
      <w:pPr>
        <w:tabs>
          <w:tab w:val="num" w:pos="4860"/>
        </w:tabs>
        <w:ind w:left="4860" w:hanging="360"/>
      </w:pPr>
      <w:rPr>
        <w:rFonts w:ascii="Wingdings" w:hAnsi="Wingdings" w:hint="default"/>
      </w:rPr>
    </w:lvl>
    <w:lvl w:ilvl="6" w:tplc="25E08D12" w:tentative="1">
      <w:start w:val="1"/>
      <w:numFmt w:val="bullet"/>
      <w:lvlText w:val=""/>
      <w:lvlJc w:val="left"/>
      <w:pPr>
        <w:tabs>
          <w:tab w:val="num" w:pos="5580"/>
        </w:tabs>
        <w:ind w:left="5580" w:hanging="360"/>
      </w:pPr>
      <w:rPr>
        <w:rFonts w:ascii="Symbol" w:hAnsi="Symbol" w:hint="default"/>
      </w:rPr>
    </w:lvl>
    <w:lvl w:ilvl="7" w:tplc="7BF6E91C" w:tentative="1">
      <w:start w:val="1"/>
      <w:numFmt w:val="bullet"/>
      <w:lvlText w:val="o"/>
      <w:lvlJc w:val="left"/>
      <w:pPr>
        <w:tabs>
          <w:tab w:val="num" w:pos="6300"/>
        </w:tabs>
        <w:ind w:left="6300" w:hanging="360"/>
      </w:pPr>
      <w:rPr>
        <w:rFonts w:ascii="Courier New" w:hAnsi="Courier New" w:hint="default"/>
      </w:rPr>
    </w:lvl>
    <w:lvl w:ilvl="8" w:tplc="647A02A0" w:tentative="1">
      <w:start w:val="1"/>
      <w:numFmt w:val="bullet"/>
      <w:lvlText w:val=""/>
      <w:lvlJc w:val="left"/>
      <w:pPr>
        <w:tabs>
          <w:tab w:val="num" w:pos="7020"/>
        </w:tabs>
        <w:ind w:left="7020" w:hanging="360"/>
      </w:pPr>
      <w:rPr>
        <w:rFonts w:ascii="Wingdings" w:hAnsi="Wingdings" w:hint="default"/>
      </w:rPr>
    </w:lvl>
  </w:abstractNum>
  <w:abstractNum w:abstractNumId="5">
    <w:nsid w:val="119D5B14"/>
    <w:multiLevelType w:val="hybridMultilevel"/>
    <w:tmpl w:val="A46C737C"/>
    <w:lvl w:ilvl="0" w:tplc="FFFFFFF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0A61C6"/>
    <w:multiLevelType w:val="singleLevel"/>
    <w:tmpl w:val="C964A47C"/>
    <w:lvl w:ilvl="0">
      <w:start w:val="1"/>
      <w:numFmt w:val="bullet"/>
      <w:lvlText w:val=""/>
      <w:lvlJc w:val="left"/>
      <w:pPr>
        <w:tabs>
          <w:tab w:val="num" w:pos="360"/>
        </w:tabs>
        <w:ind w:left="360" w:hanging="360"/>
      </w:pPr>
      <w:rPr>
        <w:rFonts w:ascii="Symbol" w:hAnsi="Symbol" w:hint="default"/>
      </w:rPr>
    </w:lvl>
  </w:abstractNum>
  <w:abstractNum w:abstractNumId="7">
    <w:nsid w:val="188E340B"/>
    <w:multiLevelType w:val="hybridMultilevel"/>
    <w:tmpl w:val="825CAA90"/>
    <w:lvl w:ilvl="0" w:tplc="09B4C3C0">
      <w:start w:val="1"/>
      <w:numFmt w:val="decimal"/>
      <w:lvlText w:val="%1."/>
      <w:lvlJc w:val="left"/>
      <w:pPr>
        <w:tabs>
          <w:tab w:val="num" w:pos="720"/>
        </w:tabs>
        <w:ind w:left="720" w:hanging="360"/>
      </w:pPr>
    </w:lvl>
    <w:lvl w:ilvl="1" w:tplc="2772A57E" w:tentative="1">
      <w:start w:val="1"/>
      <w:numFmt w:val="lowerLetter"/>
      <w:lvlText w:val="%2."/>
      <w:lvlJc w:val="left"/>
      <w:pPr>
        <w:tabs>
          <w:tab w:val="num" w:pos="1440"/>
        </w:tabs>
        <w:ind w:left="1440" w:hanging="360"/>
      </w:pPr>
    </w:lvl>
    <w:lvl w:ilvl="2" w:tplc="40C8ADB0" w:tentative="1">
      <w:start w:val="1"/>
      <w:numFmt w:val="lowerRoman"/>
      <w:lvlText w:val="%3."/>
      <w:lvlJc w:val="right"/>
      <w:pPr>
        <w:tabs>
          <w:tab w:val="num" w:pos="2160"/>
        </w:tabs>
        <w:ind w:left="2160" w:hanging="180"/>
      </w:pPr>
    </w:lvl>
    <w:lvl w:ilvl="3" w:tplc="B9CEC98E" w:tentative="1">
      <w:start w:val="1"/>
      <w:numFmt w:val="decimal"/>
      <w:lvlText w:val="%4."/>
      <w:lvlJc w:val="left"/>
      <w:pPr>
        <w:tabs>
          <w:tab w:val="num" w:pos="2880"/>
        </w:tabs>
        <w:ind w:left="2880" w:hanging="360"/>
      </w:pPr>
    </w:lvl>
    <w:lvl w:ilvl="4" w:tplc="0664A4D4" w:tentative="1">
      <w:start w:val="1"/>
      <w:numFmt w:val="lowerLetter"/>
      <w:lvlText w:val="%5."/>
      <w:lvlJc w:val="left"/>
      <w:pPr>
        <w:tabs>
          <w:tab w:val="num" w:pos="3600"/>
        </w:tabs>
        <w:ind w:left="3600" w:hanging="360"/>
      </w:pPr>
    </w:lvl>
    <w:lvl w:ilvl="5" w:tplc="C846C418" w:tentative="1">
      <w:start w:val="1"/>
      <w:numFmt w:val="lowerRoman"/>
      <w:lvlText w:val="%6."/>
      <w:lvlJc w:val="right"/>
      <w:pPr>
        <w:tabs>
          <w:tab w:val="num" w:pos="4320"/>
        </w:tabs>
        <w:ind w:left="4320" w:hanging="180"/>
      </w:pPr>
    </w:lvl>
    <w:lvl w:ilvl="6" w:tplc="60507600" w:tentative="1">
      <w:start w:val="1"/>
      <w:numFmt w:val="decimal"/>
      <w:lvlText w:val="%7."/>
      <w:lvlJc w:val="left"/>
      <w:pPr>
        <w:tabs>
          <w:tab w:val="num" w:pos="5040"/>
        </w:tabs>
        <w:ind w:left="5040" w:hanging="360"/>
      </w:pPr>
    </w:lvl>
    <w:lvl w:ilvl="7" w:tplc="3CA6FFDA" w:tentative="1">
      <w:start w:val="1"/>
      <w:numFmt w:val="lowerLetter"/>
      <w:lvlText w:val="%8."/>
      <w:lvlJc w:val="left"/>
      <w:pPr>
        <w:tabs>
          <w:tab w:val="num" w:pos="5760"/>
        </w:tabs>
        <w:ind w:left="5760" w:hanging="360"/>
      </w:pPr>
    </w:lvl>
    <w:lvl w:ilvl="8" w:tplc="16CC1610" w:tentative="1">
      <w:start w:val="1"/>
      <w:numFmt w:val="lowerRoman"/>
      <w:lvlText w:val="%9."/>
      <w:lvlJc w:val="right"/>
      <w:pPr>
        <w:tabs>
          <w:tab w:val="num" w:pos="6480"/>
        </w:tabs>
        <w:ind w:left="6480" w:hanging="180"/>
      </w:pPr>
    </w:lvl>
  </w:abstractNum>
  <w:abstractNum w:abstractNumId="8">
    <w:nsid w:val="19004CBD"/>
    <w:multiLevelType w:val="hybridMultilevel"/>
    <w:tmpl w:val="7A3819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1E0B18"/>
    <w:multiLevelType w:val="hybridMultilevel"/>
    <w:tmpl w:val="AB8C9B28"/>
    <w:lvl w:ilvl="0" w:tplc="4328E9A6">
      <w:start w:val="1"/>
      <w:numFmt w:val="bullet"/>
      <w:lvlText w:val=""/>
      <w:lvlJc w:val="left"/>
      <w:pPr>
        <w:tabs>
          <w:tab w:val="num" w:pos="720"/>
        </w:tabs>
        <w:ind w:left="720" w:hanging="360"/>
      </w:pPr>
      <w:rPr>
        <w:rFonts w:ascii="Wingdings" w:hAnsi="Wingdings" w:hint="default"/>
      </w:rPr>
    </w:lvl>
    <w:lvl w:ilvl="1" w:tplc="2886F1E2" w:tentative="1">
      <w:start w:val="1"/>
      <w:numFmt w:val="bullet"/>
      <w:lvlText w:val="o"/>
      <w:lvlJc w:val="left"/>
      <w:pPr>
        <w:tabs>
          <w:tab w:val="num" w:pos="1440"/>
        </w:tabs>
        <w:ind w:left="1440" w:hanging="360"/>
      </w:pPr>
      <w:rPr>
        <w:rFonts w:ascii="Courier New" w:hAnsi="Courier New" w:hint="default"/>
      </w:rPr>
    </w:lvl>
    <w:lvl w:ilvl="2" w:tplc="35CAE934" w:tentative="1">
      <w:start w:val="1"/>
      <w:numFmt w:val="bullet"/>
      <w:lvlText w:val=""/>
      <w:lvlJc w:val="left"/>
      <w:pPr>
        <w:tabs>
          <w:tab w:val="num" w:pos="2160"/>
        </w:tabs>
        <w:ind w:left="2160" w:hanging="360"/>
      </w:pPr>
      <w:rPr>
        <w:rFonts w:ascii="Wingdings" w:hAnsi="Wingdings" w:hint="default"/>
      </w:rPr>
    </w:lvl>
    <w:lvl w:ilvl="3" w:tplc="F4D064FC" w:tentative="1">
      <w:start w:val="1"/>
      <w:numFmt w:val="bullet"/>
      <w:lvlText w:val=""/>
      <w:lvlJc w:val="left"/>
      <w:pPr>
        <w:tabs>
          <w:tab w:val="num" w:pos="2880"/>
        </w:tabs>
        <w:ind w:left="2880" w:hanging="360"/>
      </w:pPr>
      <w:rPr>
        <w:rFonts w:ascii="Symbol" w:hAnsi="Symbol" w:hint="default"/>
      </w:rPr>
    </w:lvl>
    <w:lvl w:ilvl="4" w:tplc="761A5FE6" w:tentative="1">
      <w:start w:val="1"/>
      <w:numFmt w:val="bullet"/>
      <w:lvlText w:val="o"/>
      <w:lvlJc w:val="left"/>
      <w:pPr>
        <w:tabs>
          <w:tab w:val="num" w:pos="3600"/>
        </w:tabs>
        <w:ind w:left="3600" w:hanging="360"/>
      </w:pPr>
      <w:rPr>
        <w:rFonts w:ascii="Courier New" w:hAnsi="Courier New" w:hint="default"/>
      </w:rPr>
    </w:lvl>
    <w:lvl w:ilvl="5" w:tplc="858CD38C" w:tentative="1">
      <w:start w:val="1"/>
      <w:numFmt w:val="bullet"/>
      <w:lvlText w:val=""/>
      <w:lvlJc w:val="left"/>
      <w:pPr>
        <w:tabs>
          <w:tab w:val="num" w:pos="4320"/>
        </w:tabs>
        <w:ind w:left="4320" w:hanging="360"/>
      </w:pPr>
      <w:rPr>
        <w:rFonts w:ascii="Wingdings" w:hAnsi="Wingdings" w:hint="default"/>
      </w:rPr>
    </w:lvl>
    <w:lvl w:ilvl="6" w:tplc="1A1E6E62" w:tentative="1">
      <w:start w:val="1"/>
      <w:numFmt w:val="bullet"/>
      <w:lvlText w:val=""/>
      <w:lvlJc w:val="left"/>
      <w:pPr>
        <w:tabs>
          <w:tab w:val="num" w:pos="5040"/>
        </w:tabs>
        <w:ind w:left="5040" w:hanging="360"/>
      </w:pPr>
      <w:rPr>
        <w:rFonts w:ascii="Symbol" w:hAnsi="Symbol" w:hint="default"/>
      </w:rPr>
    </w:lvl>
    <w:lvl w:ilvl="7" w:tplc="1770A492" w:tentative="1">
      <w:start w:val="1"/>
      <w:numFmt w:val="bullet"/>
      <w:lvlText w:val="o"/>
      <w:lvlJc w:val="left"/>
      <w:pPr>
        <w:tabs>
          <w:tab w:val="num" w:pos="5760"/>
        </w:tabs>
        <w:ind w:left="5760" w:hanging="360"/>
      </w:pPr>
      <w:rPr>
        <w:rFonts w:ascii="Courier New" w:hAnsi="Courier New" w:hint="default"/>
      </w:rPr>
    </w:lvl>
    <w:lvl w:ilvl="8" w:tplc="08C48928" w:tentative="1">
      <w:start w:val="1"/>
      <w:numFmt w:val="bullet"/>
      <w:lvlText w:val=""/>
      <w:lvlJc w:val="left"/>
      <w:pPr>
        <w:tabs>
          <w:tab w:val="num" w:pos="6480"/>
        </w:tabs>
        <w:ind w:left="6480" w:hanging="360"/>
      </w:pPr>
      <w:rPr>
        <w:rFonts w:ascii="Wingdings" w:hAnsi="Wingdings" w:hint="default"/>
      </w:rPr>
    </w:lvl>
  </w:abstractNum>
  <w:abstractNum w:abstractNumId="10">
    <w:nsid w:val="208A0256"/>
    <w:multiLevelType w:val="hybridMultilevel"/>
    <w:tmpl w:val="881C453E"/>
    <w:lvl w:ilvl="0" w:tplc="A148DE74">
      <w:start w:val="1"/>
      <w:numFmt w:val="bullet"/>
      <w:lvlText w:val=""/>
      <w:lvlJc w:val="left"/>
      <w:pPr>
        <w:tabs>
          <w:tab w:val="num" w:pos="720"/>
        </w:tabs>
        <w:ind w:left="720" w:hanging="360"/>
      </w:pPr>
      <w:rPr>
        <w:rFonts w:ascii="Wingdings" w:hAnsi="Wingdings" w:hint="default"/>
      </w:rPr>
    </w:lvl>
    <w:lvl w:ilvl="1" w:tplc="A0405AB2" w:tentative="1">
      <w:start w:val="1"/>
      <w:numFmt w:val="bullet"/>
      <w:lvlText w:val="o"/>
      <w:lvlJc w:val="left"/>
      <w:pPr>
        <w:tabs>
          <w:tab w:val="num" w:pos="1440"/>
        </w:tabs>
        <w:ind w:left="1440" w:hanging="360"/>
      </w:pPr>
      <w:rPr>
        <w:rFonts w:ascii="Courier New" w:hAnsi="Courier New" w:hint="default"/>
      </w:rPr>
    </w:lvl>
    <w:lvl w:ilvl="2" w:tplc="D188CE90" w:tentative="1">
      <w:start w:val="1"/>
      <w:numFmt w:val="bullet"/>
      <w:lvlText w:val=""/>
      <w:lvlJc w:val="left"/>
      <w:pPr>
        <w:tabs>
          <w:tab w:val="num" w:pos="2160"/>
        </w:tabs>
        <w:ind w:left="2160" w:hanging="360"/>
      </w:pPr>
      <w:rPr>
        <w:rFonts w:ascii="Wingdings" w:hAnsi="Wingdings" w:hint="default"/>
      </w:rPr>
    </w:lvl>
    <w:lvl w:ilvl="3" w:tplc="15D03D24" w:tentative="1">
      <w:start w:val="1"/>
      <w:numFmt w:val="bullet"/>
      <w:lvlText w:val=""/>
      <w:lvlJc w:val="left"/>
      <w:pPr>
        <w:tabs>
          <w:tab w:val="num" w:pos="2880"/>
        </w:tabs>
        <w:ind w:left="2880" w:hanging="360"/>
      </w:pPr>
      <w:rPr>
        <w:rFonts w:ascii="Symbol" w:hAnsi="Symbol" w:hint="default"/>
      </w:rPr>
    </w:lvl>
    <w:lvl w:ilvl="4" w:tplc="0884F946" w:tentative="1">
      <w:start w:val="1"/>
      <w:numFmt w:val="bullet"/>
      <w:lvlText w:val="o"/>
      <w:lvlJc w:val="left"/>
      <w:pPr>
        <w:tabs>
          <w:tab w:val="num" w:pos="3600"/>
        </w:tabs>
        <w:ind w:left="3600" w:hanging="360"/>
      </w:pPr>
      <w:rPr>
        <w:rFonts w:ascii="Courier New" w:hAnsi="Courier New" w:hint="default"/>
      </w:rPr>
    </w:lvl>
    <w:lvl w:ilvl="5" w:tplc="B0A68152" w:tentative="1">
      <w:start w:val="1"/>
      <w:numFmt w:val="bullet"/>
      <w:lvlText w:val=""/>
      <w:lvlJc w:val="left"/>
      <w:pPr>
        <w:tabs>
          <w:tab w:val="num" w:pos="4320"/>
        </w:tabs>
        <w:ind w:left="4320" w:hanging="360"/>
      </w:pPr>
      <w:rPr>
        <w:rFonts w:ascii="Wingdings" w:hAnsi="Wingdings" w:hint="default"/>
      </w:rPr>
    </w:lvl>
    <w:lvl w:ilvl="6" w:tplc="CCA8F34C" w:tentative="1">
      <w:start w:val="1"/>
      <w:numFmt w:val="bullet"/>
      <w:lvlText w:val=""/>
      <w:lvlJc w:val="left"/>
      <w:pPr>
        <w:tabs>
          <w:tab w:val="num" w:pos="5040"/>
        </w:tabs>
        <w:ind w:left="5040" w:hanging="360"/>
      </w:pPr>
      <w:rPr>
        <w:rFonts w:ascii="Symbol" w:hAnsi="Symbol" w:hint="default"/>
      </w:rPr>
    </w:lvl>
    <w:lvl w:ilvl="7" w:tplc="302A04A0" w:tentative="1">
      <w:start w:val="1"/>
      <w:numFmt w:val="bullet"/>
      <w:lvlText w:val="o"/>
      <w:lvlJc w:val="left"/>
      <w:pPr>
        <w:tabs>
          <w:tab w:val="num" w:pos="5760"/>
        </w:tabs>
        <w:ind w:left="5760" w:hanging="360"/>
      </w:pPr>
      <w:rPr>
        <w:rFonts w:ascii="Courier New" w:hAnsi="Courier New" w:hint="default"/>
      </w:rPr>
    </w:lvl>
    <w:lvl w:ilvl="8" w:tplc="D88CFFC0" w:tentative="1">
      <w:start w:val="1"/>
      <w:numFmt w:val="bullet"/>
      <w:lvlText w:val=""/>
      <w:lvlJc w:val="left"/>
      <w:pPr>
        <w:tabs>
          <w:tab w:val="num" w:pos="6480"/>
        </w:tabs>
        <w:ind w:left="6480" w:hanging="360"/>
      </w:pPr>
      <w:rPr>
        <w:rFonts w:ascii="Wingdings" w:hAnsi="Wingdings" w:hint="default"/>
      </w:rPr>
    </w:lvl>
  </w:abstractNum>
  <w:abstractNum w:abstractNumId="11">
    <w:nsid w:val="22031392"/>
    <w:multiLevelType w:val="hybridMultilevel"/>
    <w:tmpl w:val="D5C6C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9E79EC"/>
    <w:multiLevelType w:val="hybridMultilevel"/>
    <w:tmpl w:val="4C0E0D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091122"/>
    <w:multiLevelType w:val="singleLevel"/>
    <w:tmpl w:val="0809000F"/>
    <w:lvl w:ilvl="0">
      <w:start w:val="1"/>
      <w:numFmt w:val="decimal"/>
      <w:lvlText w:val="%1."/>
      <w:lvlJc w:val="left"/>
      <w:pPr>
        <w:tabs>
          <w:tab w:val="num" w:pos="360"/>
        </w:tabs>
        <w:ind w:left="360" w:hanging="360"/>
      </w:pPr>
    </w:lvl>
  </w:abstractNum>
  <w:abstractNum w:abstractNumId="14">
    <w:nsid w:val="2D4029B7"/>
    <w:multiLevelType w:val="hybridMultilevel"/>
    <w:tmpl w:val="01F678D2"/>
    <w:lvl w:ilvl="0" w:tplc="932A17E2">
      <w:start w:val="1"/>
      <w:numFmt w:val="bullet"/>
      <w:lvlText w:val=""/>
      <w:lvlJc w:val="left"/>
      <w:pPr>
        <w:tabs>
          <w:tab w:val="num" w:pos="720"/>
        </w:tabs>
        <w:ind w:left="720" w:hanging="360"/>
      </w:pPr>
      <w:rPr>
        <w:rFonts w:ascii="Wingdings" w:hAnsi="Wingdings" w:hint="default"/>
      </w:rPr>
    </w:lvl>
    <w:lvl w:ilvl="1" w:tplc="7C0EC24E" w:tentative="1">
      <w:start w:val="1"/>
      <w:numFmt w:val="bullet"/>
      <w:lvlText w:val="o"/>
      <w:lvlJc w:val="left"/>
      <w:pPr>
        <w:tabs>
          <w:tab w:val="num" w:pos="1440"/>
        </w:tabs>
        <w:ind w:left="1440" w:hanging="360"/>
      </w:pPr>
      <w:rPr>
        <w:rFonts w:ascii="Courier New" w:hAnsi="Courier New" w:hint="default"/>
      </w:rPr>
    </w:lvl>
    <w:lvl w:ilvl="2" w:tplc="A5EC0276" w:tentative="1">
      <w:start w:val="1"/>
      <w:numFmt w:val="bullet"/>
      <w:lvlText w:val=""/>
      <w:lvlJc w:val="left"/>
      <w:pPr>
        <w:tabs>
          <w:tab w:val="num" w:pos="2160"/>
        </w:tabs>
        <w:ind w:left="2160" w:hanging="360"/>
      </w:pPr>
      <w:rPr>
        <w:rFonts w:ascii="Wingdings" w:hAnsi="Wingdings" w:hint="default"/>
      </w:rPr>
    </w:lvl>
    <w:lvl w:ilvl="3" w:tplc="BE601DAE" w:tentative="1">
      <w:start w:val="1"/>
      <w:numFmt w:val="bullet"/>
      <w:lvlText w:val=""/>
      <w:lvlJc w:val="left"/>
      <w:pPr>
        <w:tabs>
          <w:tab w:val="num" w:pos="2880"/>
        </w:tabs>
        <w:ind w:left="2880" w:hanging="360"/>
      </w:pPr>
      <w:rPr>
        <w:rFonts w:ascii="Symbol" w:hAnsi="Symbol" w:hint="default"/>
      </w:rPr>
    </w:lvl>
    <w:lvl w:ilvl="4" w:tplc="0322A7FC" w:tentative="1">
      <w:start w:val="1"/>
      <w:numFmt w:val="bullet"/>
      <w:lvlText w:val="o"/>
      <w:lvlJc w:val="left"/>
      <w:pPr>
        <w:tabs>
          <w:tab w:val="num" w:pos="3600"/>
        </w:tabs>
        <w:ind w:left="3600" w:hanging="360"/>
      </w:pPr>
      <w:rPr>
        <w:rFonts w:ascii="Courier New" w:hAnsi="Courier New" w:hint="default"/>
      </w:rPr>
    </w:lvl>
    <w:lvl w:ilvl="5" w:tplc="0DDCFDA4" w:tentative="1">
      <w:start w:val="1"/>
      <w:numFmt w:val="bullet"/>
      <w:lvlText w:val=""/>
      <w:lvlJc w:val="left"/>
      <w:pPr>
        <w:tabs>
          <w:tab w:val="num" w:pos="4320"/>
        </w:tabs>
        <w:ind w:left="4320" w:hanging="360"/>
      </w:pPr>
      <w:rPr>
        <w:rFonts w:ascii="Wingdings" w:hAnsi="Wingdings" w:hint="default"/>
      </w:rPr>
    </w:lvl>
    <w:lvl w:ilvl="6" w:tplc="45F66152" w:tentative="1">
      <w:start w:val="1"/>
      <w:numFmt w:val="bullet"/>
      <w:lvlText w:val=""/>
      <w:lvlJc w:val="left"/>
      <w:pPr>
        <w:tabs>
          <w:tab w:val="num" w:pos="5040"/>
        </w:tabs>
        <w:ind w:left="5040" w:hanging="360"/>
      </w:pPr>
      <w:rPr>
        <w:rFonts w:ascii="Symbol" w:hAnsi="Symbol" w:hint="default"/>
      </w:rPr>
    </w:lvl>
    <w:lvl w:ilvl="7" w:tplc="EF263DAE" w:tentative="1">
      <w:start w:val="1"/>
      <w:numFmt w:val="bullet"/>
      <w:lvlText w:val="o"/>
      <w:lvlJc w:val="left"/>
      <w:pPr>
        <w:tabs>
          <w:tab w:val="num" w:pos="5760"/>
        </w:tabs>
        <w:ind w:left="5760" w:hanging="360"/>
      </w:pPr>
      <w:rPr>
        <w:rFonts w:ascii="Courier New" w:hAnsi="Courier New" w:hint="default"/>
      </w:rPr>
    </w:lvl>
    <w:lvl w:ilvl="8" w:tplc="BC94104A" w:tentative="1">
      <w:start w:val="1"/>
      <w:numFmt w:val="bullet"/>
      <w:lvlText w:val=""/>
      <w:lvlJc w:val="left"/>
      <w:pPr>
        <w:tabs>
          <w:tab w:val="num" w:pos="6480"/>
        </w:tabs>
        <w:ind w:left="6480" w:hanging="360"/>
      </w:pPr>
      <w:rPr>
        <w:rFonts w:ascii="Wingdings" w:hAnsi="Wingdings" w:hint="default"/>
      </w:rPr>
    </w:lvl>
  </w:abstractNum>
  <w:abstractNum w:abstractNumId="15">
    <w:nsid w:val="314B5625"/>
    <w:multiLevelType w:val="hybridMultilevel"/>
    <w:tmpl w:val="175C9FD0"/>
    <w:lvl w:ilvl="0" w:tplc="8F2038A8">
      <w:start w:val="1"/>
      <w:numFmt w:val="decimal"/>
      <w:lvlText w:val="%1."/>
      <w:lvlJc w:val="left"/>
      <w:pPr>
        <w:tabs>
          <w:tab w:val="num" w:pos="720"/>
        </w:tabs>
        <w:ind w:left="720" w:hanging="360"/>
      </w:pPr>
    </w:lvl>
    <w:lvl w:ilvl="1" w:tplc="F9BADB40" w:tentative="1">
      <w:start w:val="1"/>
      <w:numFmt w:val="lowerLetter"/>
      <w:lvlText w:val="%2."/>
      <w:lvlJc w:val="left"/>
      <w:pPr>
        <w:tabs>
          <w:tab w:val="num" w:pos="1440"/>
        </w:tabs>
        <w:ind w:left="1440" w:hanging="360"/>
      </w:pPr>
    </w:lvl>
    <w:lvl w:ilvl="2" w:tplc="D910BEF4" w:tentative="1">
      <w:start w:val="1"/>
      <w:numFmt w:val="lowerRoman"/>
      <w:lvlText w:val="%3."/>
      <w:lvlJc w:val="right"/>
      <w:pPr>
        <w:tabs>
          <w:tab w:val="num" w:pos="2160"/>
        </w:tabs>
        <w:ind w:left="2160" w:hanging="180"/>
      </w:pPr>
    </w:lvl>
    <w:lvl w:ilvl="3" w:tplc="09AEC9C4" w:tentative="1">
      <w:start w:val="1"/>
      <w:numFmt w:val="decimal"/>
      <w:lvlText w:val="%4."/>
      <w:lvlJc w:val="left"/>
      <w:pPr>
        <w:tabs>
          <w:tab w:val="num" w:pos="2880"/>
        </w:tabs>
        <w:ind w:left="2880" w:hanging="360"/>
      </w:pPr>
    </w:lvl>
    <w:lvl w:ilvl="4" w:tplc="0E4AA0B0" w:tentative="1">
      <w:start w:val="1"/>
      <w:numFmt w:val="lowerLetter"/>
      <w:lvlText w:val="%5."/>
      <w:lvlJc w:val="left"/>
      <w:pPr>
        <w:tabs>
          <w:tab w:val="num" w:pos="3600"/>
        </w:tabs>
        <w:ind w:left="3600" w:hanging="360"/>
      </w:pPr>
    </w:lvl>
    <w:lvl w:ilvl="5" w:tplc="F71C9F02" w:tentative="1">
      <w:start w:val="1"/>
      <w:numFmt w:val="lowerRoman"/>
      <w:lvlText w:val="%6."/>
      <w:lvlJc w:val="right"/>
      <w:pPr>
        <w:tabs>
          <w:tab w:val="num" w:pos="4320"/>
        </w:tabs>
        <w:ind w:left="4320" w:hanging="180"/>
      </w:pPr>
    </w:lvl>
    <w:lvl w:ilvl="6" w:tplc="BA000656" w:tentative="1">
      <w:start w:val="1"/>
      <w:numFmt w:val="decimal"/>
      <w:lvlText w:val="%7."/>
      <w:lvlJc w:val="left"/>
      <w:pPr>
        <w:tabs>
          <w:tab w:val="num" w:pos="5040"/>
        </w:tabs>
        <w:ind w:left="5040" w:hanging="360"/>
      </w:pPr>
    </w:lvl>
    <w:lvl w:ilvl="7" w:tplc="7A2A11F4" w:tentative="1">
      <w:start w:val="1"/>
      <w:numFmt w:val="lowerLetter"/>
      <w:lvlText w:val="%8."/>
      <w:lvlJc w:val="left"/>
      <w:pPr>
        <w:tabs>
          <w:tab w:val="num" w:pos="5760"/>
        </w:tabs>
        <w:ind w:left="5760" w:hanging="360"/>
      </w:pPr>
    </w:lvl>
    <w:lvl w:ilvl="8" w:tplc="0EFE98FE" w:tentative="1">
      <w:start w:val="1"/>
      <w:numFmt w:val="lowerRoman"/>
      <w:lvlText w:val="%9."/>
      <w:lvlJc w:val="right"/>
      <w:pPr>
        <w:tabs>
          <w:tab w:val="num" w:pos="6480"/>
        </w:tabs>
        <w:ind w:left="6480" w:hanging="180"/>
      </w:pPr>
    </w:lvl>
  </w:abstractNum>
  <w:abstractNum w:abstractNumId="16">
    <w:nsid w:val="348F1F6B"/>
    <w:multiLevelType w:val="hybridMultilevel"/>
    <w:tmpl w:val="040207EC"/>
    <w:lvl w:ilvl="0" w:tplc="720A788A">
      <w:start w:val="1"/>
      <w:numFmt w:val="bullet"/>
      <w:lvlText w:val=""/>
      <w:lvlJc w:val="left"/>
      <w:pPr>
        <w:tabs>
          <w:tab w:val="num" w:pos="720"/>
        </w:tabs>
        <w:ind w:left="720" w:hanging="360"/>
      </w:pPr>
      <w:rPr>
        <w:rFonts w:ascii="Wingdings" w:hAnsi="Wingdings" w:hint="default"/>
      </w:rPr>
    </w:lvl>
    <w:lvl w:ilvl="1" w:tplc="C4E8951E" w:tentative="1">
      <w:start w:val="1"/>
      <w:numFmt w:val="bullet"/>
      <w:lvlText w:val="o"/>
      <w:lvlJc w:val="left"/>
      <w:pPr>
        <w:tabs>
          <w:tab w:val="num" w:pos="1440"/>
        </w:tabs>
        <w:ind w:left="1440" w:hanging="360"/>
      </w:pPr>
      <w:rPr>
        <w:rFonts w:ascii="Courier New" w:hAnsi="Courier New" w:hint="default"/>
      </w:rPr>
    </w:lvl>
    <w:lvl w:ilvl="2" w:tplc="46A4707C" w:tentative="1">
      <w:start w:val="1"/>
      <w:numFmt w:val="bullet"/>
      <w:lvlText w:val=""/>
      <w:lvlJc w:val="left"/>
      <w:pPr>
        <w:tabs>
          <w:tab w:val="num" w:pos="2160"/>
        </w:tabs>
        <w:ind w:left="2160" w:hanging="360"/>
      </w:pPr>
      <w:rPr>
        <w:rFonts w:ascii="Wingdings" w:hAnsi="Wingdings" w:hint="default"/>
      </w:rPr>
    </w:lvl>
    <w:lvl w:ilvl="3" w:tplc="CC6CE6CA" w:tentative="1">
      <w:start w:val="1"/>
      <w:numFmt w:val="bullet"/>
      <w:lvlText w:val=""/>
      <w:lvlJc w:val="left"/>
      <w:pPr>
        <w:tabs>
          <w:tab w:val="num" w:pos="2880"/>
        </w:tabs>
        <w:ind w:left="2880" w:hanging="360"/>
      </w:pPr>
      <w:rPr>
        <w:rFonts w:ascii="Symbol" w:hAnsi="Symbol" w:hint="default"/>
      </w:rPr>
    </w:lvl>
    <w:lvl w:ilvl="4" w:tplc="8A149FDA" w:tentative="1">
      <w:start w:val="1"/>
      <w:numFmt w:val="bullet"/>
      <w:lvlText w:val="o"/>
      <w:lvlJc w:val="left"/>
      <w:pPr>
        <w:tabs>
          <w:tab w:val="num" w:pos="3600"/>
        </w:tabs>
        <w:ind w:left="3600" w:hanging="360"/>
      </w:pPr>
      <w:rPr>
        <w:rFonts w:ascii="Courier New" w:hAnsi="Courier New" w:hint="default"/>
      </w:rPr>
    </w:lvl>
    <w:lvl w:ilvl="5" w:tplc="DBE8DC06" w:tentative="1">
      <w:start w:val="1"/>
      <w:numFmt w:val="bullet"/>
      <w:lvlText w:val=""/>
      <w:lvlJc w:val="left"/>
      <w:pPr>
        <w:tabs>
          <w:tab w:val="num" w:pos="4320"/>
        </w:tabs>
        <w:ind w:left="4320" w:hanging="360"/>
      </w:pPr>
      <w:rPr>
        <w:rFonts w:ascii="Wingdings" w:hAnsi="Wingdings" w:hint="default"/>
      </w:rPr>
    </w:lvl>
    <w:lvl w:ilvl="6" w:tplc="67B88B3A" w:tentative="1">
      <w:start w:val="1"/>
      <w:numFmt w:val="bullet"/>
      <w:lvlText w:val=""/>
      <w:lvlJc w:val="left"/>
      <w:pPr>
        <w:tabs>
          <w:tab w:val="num" w:pos="5040"/>
        </w:tabs>
        <w:ind w:left="5040" w:hanging="360"/>
      </w:pPr>
      <w:rPr>
        <w:rFonts w:ascii="Symbol" w:hAnsi="Symbol" w:hint="default"/>
      </w:rPr>
    </w:lvl>
    <w:lvl w:ilvl="7" w:tplc="97563C3C" w:tentative="1">
      <w:start w:val="1"/>
      <w:numFmt w:val="bullet"/>
      <w:lvlText w:val="o"/>
      <w:lvlJc w:val="left"/>
      <w:pPr>
        <w:tabs>
          <w:tab w:val="num" w:pos="5760"/>
        </w:tabs>
        <w:ind w:left="5760" w:hanging="360"/>
      </w:pPr>
      <w:rPr>
        <w:rFonts w:ascii="Courier New" w:hAnsi="Courier New" w:hint="default"/>
      </w:rPr>
    </w:lvl>
    <w:lvl w:ilvl="8" w:tplc="5A945FD2" w:tentative="1">
      <w:start w:val="1"/>
      <w:numFmt w:val="bullet"/>
      <w:lvlText w:val=""/>
      <w:lvlJc w:val="left"/>
      <w:pPr>
        <w:tabs>
          <w:tab w:val="num" w:pos="6480"/>
        </w:tabs>
        <w:ind w:left="6480" w:hanging="360"/>
      </w:pPr>
      <w:rPr>
        <w:rFonts w:ascii="Wingdings" w:hAnsi="Wingdings" w:hint="default"/>
      </w:rPr>
    </w:lvl>
  </w:abstractNum>
  <w:abstractNum w:abstractNumId="17">
    <w:nsid w:val="380270C9"/>
    <w:multiLevelType w:val="hybridMultilevel"/>
    <w:tmpl w:val="2D322B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392A5F"/>
    <w:multiLevelType w:val="hybridMultilevel"/>
    <w:tmpl w:val="773C9DEE"/>
    <w:lvl w:ilvl="0" w:tplc="A314C890">
      <w:start w:val="1"/>
      <w:numFmt w:val="decimal"/>
      <w:lvlText w:val="%1."/>
      <w:lvlJc w:val="left"/>
      <w:pPr>
        <w:tabs>
          <w:tab w:val="num" w:pos="720"/>
        </w:tabs>
        <w:ind w:left="720" w:hanging="360"/>
      </w:pPr>
    </w:lvl>
    <w:lvl w:ilvl="1" w:tplc="AFA0FDEA" w:tentative="1">
      <w:start w:val="1"/>
      <w:numFmt w:val="lowerLetter"/>
      <w:lvlText w:val="%2."/>
      <w:lvlJc w:val="left"/>
      <w:pPr>
        <w:tabs>
          <w:tab w:val="num" w:pos="1440"/>
        </w:tabs>
        <w:ind w:left="1440" w:hanging="360"/>
      </w:pPr>
    </w:lvl>
    <w:lvl w:ilvl="2" w:tplc="B5EA88AE" w:tentative="1">
      <w:start w:val="1"/>
      <w:numFmt w:val="lowerRoman"/>
      <w:lvlText w:val="%3."/>
      <w:lvlJc w:val="right"/>
      <w:pPr>
        <w:tabs>
          <w:tab w:val="num" w:pos="2160"/>
        </w:tabs>
        <w:ind w:left="2160" w:hanging="180"/>
      </w:pPr>
    </w:lvl>
    <w:lvl w:ilvl="3" w:tplc="FC02935A" w:tentative="1">
      <w:start w:val="1"/>
      <w:numFmt w:val="decimal"/>
      <w:lvlText w:val="%4."/>
      <w:lvlJc w:val="left"/>
      <w:pPr>
        <w:tabs>
          <w:tab w:val="num" w:pos="2880"/>
        </w:tabs>
        <w:ind w:left="2880" w:hanging="360"/>
      </w:pPr>
    </w:lvl>
    <w:lvl w:ilvl="4" w:tplc="8E0CF3B4" w:tentative="1">
      <w:start w:val="1"/>
      <w:numFmt w:val="lowerLetter"/>
      <w:lvlText w:val="%5."/>
      <w:lvlJc w:val="left"/>
      <w:pPr>
        <w:tabs>
          <w:tab w:val="num" w:pos="3600"/>
        </w:tabs>
        <w:ind w:left="3600" w:hanging="360"/>
      </w:pPr>
    </w:lvl>
    <w:lvl w:ilvl="5" w:tplc="E98E95C4" w:tentative="1">
      <w:start w:val="1"/>
      <w:numFmt w:val="lowerRoman"/>
      <w:lvlText w:val="%6."/>
      <w:lvlJc w:val="right"/>
      <w:pPr>
        <w:tabs>
          <w:tab w:val="num" w:pos="4320"/>
        </w:tabs>
        <w:ind w:left="4320" w:hanging="180"/>
      </w:pPr>
    </w:lvl>
    <w:lvl w:ilvl="6" w:tplc="08089342" w:tentative="1">
      <w:start w:val="1"/>
      <w:numFmt w:val="decimal"/>
      <w:lvlText w:val="%7."/>
      <w:lvlJc w:val="left"/>
      <w:pPr>
        <w:tabs>
          <w:tab w:val="num" w:pos="5040"/>
        </w:tabs>
        <w:ind w:left="5040" w:hanging="360"/>
      </w:pPr>
    </w:lvl>
    <w:lvl w:ilvl="7" w:tplc="CCAC9318" w:tentative="1">
      <w:start w:val="1"/>
      <w:numFmt w:val="lowerLetter"/>
      <w:lvlText w:val="%8."/>
      <w:lvlJc w:val="left"/>
      <w:pPr>
        <w:tabs>
          <w:tab w:val="num" w:pos="5760"/>
        </w:tabs>
        <w:ind w:left="5760" w:hanging="360"/>
      </w:pPr>
    </w:lvl>
    <w:lvl w:ilvl="8" w:tplc="9F667E02" w:tentative="1">
      <w:start w:val="1"/>
      <w:numFmt w:val="lowerRoman"/>
      <w:lvlText w:val="%9."/>
      <w:lvlJc w:val="right"/>
      <w:pPr>
        <w:tabs>
          <w:tab w:val="num" w:pos="6480"/>
        </w:tabs>
        <w:ind w:left="6480" w:hanging="180"/>
      </w:pPr>
    </w:lvl>
  </w:abstractNum>
  <w:abstractNum w:abstractNumId="19">
    <w:nsid w:val="3C4433CD"/>
    <w:multiLevelType w:val="hybridMultilevel"/>
    <w:tmpl w:val="F0B01C54"/>
    <w:lvl w:ilvl="0" w:tplc="76AC35D4">
      <w:start w:val="1"/>
      <w:numFmt w:val="decimal"/>
      <w:lvlText w:val="%1."/>
      <w:lvlJc w:val="left"/>
      <w:pPr>
        <w:tabs>
          <w:tab w:val="num" w:pos="2880"/>
        </w:tabs>
        <w:ind w:left="2880" w:hanging="360"/>
      </w:pPr>
    </w:lvl>
    <w:lvl w:ilvl="1" w:tplc="70B65E7E" w:tentative="1">
      <w:start w:val="1"/>
      <w:numFmt w:val="lowerLetter"/>
      <w:lvlText w:val="%2."/>
      <w:lvlJc w:val="left"/>
      <w:pPr>
        <w:tabs>
          <w:tab w:val="num" w:pos="3600"/>
        </w:tabs>
        <w:ind w:left="3600" w:hanging="360"/>
      </w:pPr>
    </w:lvl>
    <w:lvl w:ilvl="2" w:tplc="A4028306" w:tentative="1">
      <w:start w:val="1"/>
      <w:numFmt w:val="lowerRoman"/>
      <w:lvlText w:val="%3."/>
      <w:lvlJc w:val="right"/>
      <w:pPr>
        <w:tabs>
          <w:tab w:val="num" w:pos="4320"/>
        </w:tabs>
        <w:ind w:left="4320" w:hanging="180"/>
      </w:pPr>
    </w:lvl>
    <w:lvl w:ilvl="3" w:tplc="1292DD5E" w:tentative="1">
      <w:start w:val="1"/>
      <w:numFmt w:val="decimal"/>
      <w:lvlText w:val="%4."/>
      <w:lvlJc w:val="left"/>
      <w:pPr>
        <w:tabs>
          <w:tab w:val="num" w:pos="5040"/>
        </w:tabs>
        <w:ind w:left="5040" w:hanging="360"/>
      </w:pPr>
    </w:lvl>
    <w:lvl w:ilvl="4" w:tplc="E5440A1A" w:tentative="1">
      <w:start w:val="1"/>
      <w:numFmt w:val="lowerLetter"/>
      <w:lvlText w:val="%5."/>
      <w:lvlJc w:val="left"/>
      <w:pPr>
        <w:tabs>
          <w:tab w:val="num" w:pos="5760"/>
        </w:tabs>
        <w:ind w:left="5760" w:hanging="360"/>
      </w:pPr>
    </w:lvl>
    <w:lvl w:ilvl="5" w:tplc="026EA5C2" w:tentative="1">
      <w:start w:val="1"/>
      <w:numFmt w:val="lowerRoman"/>
      <w:lvlText w:val="%6."/>
      <w:lvlJc w:val="right"/>
      <w:pPr>
        <w:tabs>
          <w:tab w:val="num" w:pos="6480"/>
        </w:tabs>
        <w:ind w:left="6480" w:hanging="180"/>
      </w:pPr>
    </w:lvl>
    <w:lvl w:ilvl="6" w:tplc="705E4B42" w:tentative="1">
      <w:start w:val="1"/>
      <w:numFmt w:val="decimal"/>
      <w:lvlText w:val="%7."/>
      <w:lvlJc w:val="left"/>
      <w:pPr>
        <w:tabs>
          <w:tab w:val="num" w:pos="7200"/>
        </w:tabs>
        <w:ind w:left="7200" w:hanging="360"/>
      </w:pPr>
    </w:lvl>
    <w:lvl w:ilvl="7" w:tplc="90B4D57A" w:tentative="1">
      <w:start w:val="1"/>
      <w:numFmt w:val="lowerLetter"/>
      <w:lvlText w:val="%8."/>
      <w:lvlJc w:val="left"/>
      <w:pPr>
        <w:tabs>
          <w:tab w:val="num" w:pos="7920"/>
        </w:tabs>
        <w:ind w:left="7920" w:hanging="360"/>
      </w:pPr>
    </w:lvl>
    <w:lvl w:ilvl="8" w:tplc="299839C2" w:tentative="1">
      <w:start w:val="1"/>
      <w:numFmt w:val="lowerRoman"/>
      <w:lvlText w:val="%9."/>
      <w:lvlJc w:val="right"/>
      <w:pPr>
        <w:tabs>
          <w:tab w:val="num" w:pos="8640"/>
        </w:tabs>
        <w:ind w:left="8640" w:hanging="180"/>
      </w:pPr>
    </w:lvl>
  </w:abstractNum>
  <w:abstractNum w:abstractNumId="20">
    <w:nsid w:val="3C6C47EC"/>
    <w:multiLevelType w:val="hybridMultilevel"/>
    <w:tmpl w:val="CA1E5C2C"/>
    <w:lvl w:ilvl="0" w:tplc="04090005">
      <w:start w:val="1"/>
      <w:numFmt w:val="bullet"/>
      <w:lvlText w:val=""/>
      <w:lvlJc w:val="left"/>
      <w:pPr>
        <w:tabs>
          <w:tab w:val="num" w:pos="720"/>
        </w:tabs>
        <w:ind w:left="720" w:hanging="360"/>
      </w:pPr>
      <w:rPr>
        <w:rFonts w:ascii="Wingdings" w:hAnsi="Wingdings" w:hint="default"/>
      </w:rPr>
    </w:lvl>
    <w:lvl w:ilvl="1" w:tplc="A0C67C06">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244F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448317C1"/>
    <w:multiLevelType w:val="hybridMultilevel"/>
    <w:tmpl w:val="E9003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4D5B2F"/>
    <w:multiLevelType w:val="hybridMultilevel"/>
    <w:tmpl w:val="D2E2A09A"/>
    <w:lvl w:ilvl="0" w:tplc="86C6BC5A">
      <w:start w:val="1"/>
      <w:numFmt w:val="bullet"/>
      <w:lvlText w:val=""/>
      <w:lvlJc w:val="left"/>
      <w:pPr>
        <w:tabs>
          <w:tab w:val="num" w:pos="720"/>
        </w:tabs>
        <w:ind w:left="720" w:hanging="360"/>
      </w:pPr>
      <w:rPr>
        <w:rFonts w:ascii="Symbol" w:hAnsi="Symbol" w:hint="default"/>
        <w:sz w:val="20"/>
      </w:rPr>
    </w:lvl>
    <w:lvl w:ilvl="1" w:tplc="619E85A2" w:tentative="1">
      <w:start w:val="1"/>
      <w:numFmt w:val="bullet"/>
      <w:lvlText w:val="o"/>
      <w:lvlJc w:val="left"/>
      <w:pPr>
        <w:tabs>
          <w:tab w:val="num" w:pos="1440"/>
        </w:tabs>
        <w:ind w:left="1440" w:hanging="360"/>
      </w:pPr>
      <w:rPr>
        <w:rFonts w:ascii="Courier New" w:hAnsi="Courier New" w:hint="default"/>
        <w:sz w:val="20"/>
      </w:rPr>
    </w:lvl>
    <w:lvl w:ilvl="2" w:tplc="355EB5AE" w:tentative="1">
      <w:start w:val="1"/>
      <w:numFmt w:val="bullet"/>
      <w:lvlText w:val=""/>
      <w:lvlJc w:val="left"/>
      <w:pPr>
        <w:tabs>
          <w:tab w:val="num" w:pos="2160"/>
        </w:tabs>
        <w:ind w:left="2160" w:hanging="360"/>
      </w:pPr>
      <w:rPr>
        <w:rFonts w:ascii="Wingdings" w:hAnsi="Wingdings" w:hint="default"/>
        <w:sz w:val="20"/>
      </w:rPr>
    </w:lvl>
    <w:lvl w:ilvl="3" w:tplc="83640BAA" w:tentative="1">
      <w:start w:val="1"/>
      <w:numFmt w:val="bullet"/>
      <w:lvlText w:val=""/>
      <w:lvlJc w:val="left"/>
      <w:pPr>
        <w:tabs>
          <w:tab w:val="num" w:pos="2880"/>
        </w:tabs>
        <w:ind w:left="2880" w:hanging="360"/>
      </w:pPr>
      <w:rPr>
        <w:rFonts w:ascii="Wingdings" w:hAnsi="Wingdings" w:hint="default"/>
        <w:sz w:val="20"/>
      </w:rPr>
    </w:lvl>
    <w:lvl w:ilvl="4" w:tplc="C3C264F4" w:tentative="1">
      <w:start w:val="1"/>
      <w:numFmt w:val="bullet"/>
      <w:lvlText w:val=""/>
      <w:lvlJc w:val="left"/>
      <w:pPr>
        <w:tabs>
          <w:tab w:val="num" w:pos="3600"/>
        </w:tabs>
        <w:ind w:left="3600" w:hanging="360"/>
      </w:pPr>
      <w:rPr>
        <w:rFonts w:ascii="Wingdings" w:hAnsi="Wingdings" w:hint="default"/>
        <w:sz w:val="20"/>
      </w:rPr>
    </w:lvl>
    <w:lvl w:ilvl="5" w:tplc="855A4704" w:tentative="1">
      <w:start w:val="1"/>
      <w:numFmt w:val="bullet"/>
      <w:lvlText w:val=""/>
      <w:lvlJc w:val="left"/>
      <w:pPr>
        <w:tabs>
          <w:tab w:val="num" w:pos="4320"/>
        </w:tabs>
        <w:ind w:left="4320" w:hanging="360"/>
      </w:pPr>
      <w:rPr>
        <w:rFonts w:ascii="Wingdings" w:hAnsi="Wingdings" w:hint="default"/>
        <w:sz w:val="20"/>
      </w:rPr>
    </w:lvl>
    <w:lvl w:ilvl="6" w:tplc="B114C6D4" w:tentative="1">
      <w:start w:val="1"/>
      <w:numFmt w:val="bullet"/>
      <w:lvlText w:val=""/>
      <w:lvlJc w:val="left"/>
      <w:pPr>
        <w:tabs>
          <w:tab w:val="num" w:pos="5040"/>
        </w:tabs>
        <w:ind w:left="5040" w:hanging="360"/>
      </w:pPr>
      <w:rPr>
        <w:rFonts w:ascii="Wingdings" w:hAnsi="Wingdings" w:hint="default"/>
        <w:sz w:val="20"/>
      </w:rPr>
    </w:lvl>
    <w:lvl w:ilvl="7" w:tplc="2E68DAA6" w:tentative="1">
      <w:start w:val="1"/>
      <w:numFmt w:val="bullet"/>
      <w:lvlText w:val=""/>
      <w:lvlJc w:val="left"/>
      <w:pPr>
        <w:tabs>
          <w:tab w:val="num" w:pos="5760"/>
        </w:tabs>
        <w:ind w:left="5760" w:hanging="360"/>
      </w:pPr>
      <w:rPr>
        <w:rFonts w:ascii="Wingdings" w:hAnsi="Wingdings" w:hint="default"/>
        <w:sz w:val="20"/>
      </w:rPr>
    </w:lvl>
    <w:lvl w:ilvl="8" w:tplc="B2EC9A80"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56C66"/>
    <w:multiLevelType w:val="hybridMultilevel"/>
    <w:tmpl w:val="9BFA52AA"/>
    <w:lvl w:ilvl="0" w:tplc="75AEEF6A">
      <w:start w:val="1"/>
      <w:numFmt w:val="decimal"/>
      <w:lvlText w:val="%1."/>
      <w:lvlJc w:val="left"/>
      <w:pPr>
        <w:tabs>
          <w:tab w:val="num" w:pos="720"/>
        </w:tabs>
        <w:ind w:left="720" w:hanging="360"/>
      </w:pPr>
    </w:lvl>
    <w:lvl w:ilvl="1" w:tplc="4DB0C144" w:tentative="1">
      <w:start w:val="1"/>
      <w:numFmt w:val="lowerLetter"/>
      <w:lvlText w:val="%2."/>
      <w:lvlJc w:val="left"/>
      <w:pPr>
        <w:tabs>
          <w:tab w:val="num" w:pos="1440"/>
        </w:tabs>
        <w:ind w:left="1440" w:hanging="360"/>
      </w:pPr>
    </w:lvl>
    <w:lvl w:ilvl="2" w:tplc="CDB4F73C" w:tentative="1">
      <w:start w:val="1"/>
      <w:numFmt w:val="lowerRoman"/>
      <w:lvlText w:val="%3."/>
      <w:lvlJc w:val="right"/>
      <w:pPr>
        <w:tabs>
          <w:tab w:val="num" w:pos="2160"/>
        </w:tabs>
        <w:ind w:left="2160" w:hanging="180"/>
      </w:pPr>
    </w:lvl>
    <w:lvl w:ilvl="3" w:tplc="77346190" w:tentative="1">
      <w:start w:val="1"/>
      <w:numFmt w:val="decimal"/>
      <w:lvlText w:val="%4."/>
      <w:lvlJc w:val="left"/>
      <w:pPr>
        <w:tabs>
          <w:tab w:val="num" w:pos="2880"/>
        </w:tabs>
        <w:ind w:left="2880" w:hanging="360"/>
      </w:pPr>
    </w:lvl>
    <w:lvl w:ilvl="4" w:tplc="63A66B7E" w:tentative="1">
      <w:start w:val="1"/>
      <w:numFmt w:val="lowerLetter"/>
      <w:lvlText w:val="%5."/>
      <w:lvlJc w:val="left"/>
      <w:pPr>
        <w:tabs>
          <w:tab w:val="num" w:pos="3600"/>
        </w:tabs>
        <w:ind w:left="3600" w:hanging="360"/>
      </w:pPr>
    </w:lvl>
    <w:lvl w:ilvl="5" w:tplc="452C00D6" w:tentative="1">
      <w:start w:val="1"/>
      <w:numFmt w:val="lowerRoman"/>
      <w:lvlText w:val="%6."/>
      <w:lvlJc w:val="right"/>
      <w:pPr>
        <w:tabs>
          <w:tab w:val="num" w:pos="4320"/>
        </w:tabs>
        <w:ind w:left="4320" w:hanging="180"/>
      </w:pPr>
    </w:lvl>
    <w:lvl w:ilvl="6" w:tplc="5F20E7A2" w:tentative="1">
      <w:start w:val="1"/>
      <w:numFmt w:val="decimal"/>
      <w:lvlText w:val="%7."/>
      <w:lvlJc w:val="left"/>
      <w:pPr>
        <w:tabs>
          <w:tab w:val="num" w:pos="5040"/>
        </w:tabs>
        <w:ind w:left="5040" w:hanging="360"/>
      </w:pPr>
    </w:lvl>
    <w:lvl w:ilvl="7" w:tplc="B8423ED6" w:tentative="1">
      <w:start w:val="1"/>
      <w:numFmt w:val="lowerLetter"/>
      <w:lvlText w:val="%8."/>
      <w:lvlJc w:val="left"/>
      <w:pPr>
        <w:tabs>
          <w:tab w:val="num" w:pos="5760"/>
        </w:tabs>
        <w:ind w:left="5760" w:hanging="360"/>
      </w:pPr>
    </w:lvl>
    <w:lvl w:ilvl="8" w:tplc="F9689F26" w:tentative="1">
      <w:start w:val="1"/>
      <w:numFmt w:val="lowerRoman"/>
      <w:lvlText w:val="%9."/>
      <w:lvlJc w:val="right"/>
      <w:pPr>
        <w:tabs>
          <w:tab w:val="num" w:pos="6480"/>
        </w:tabs>
        <w:ind w:left="6480" w:hanging="180"/>
      </w:pPr>
    </w:lvl>
  </w:abstractNum>
  <w:abstractNum w:abstractNumId="25">
    <w:nsid w:val="4B9A1BD5"/>
    <w:multiLevelType w:val="hybridMultilevel"/>
    <w:tmpl w:val="87E25642"/>
    <w:lvl w:ilvl="0" w:tplc="A5425058">
      <w:start w:val="1"/>
      <w:numFmt w:val="bullet"/>
      <w:lvlText w:val=""/>
      <w:lvlJc w:val="left"/>
      <w:pPr>
        <w:tabs>
          <w:tab w:val="num" w:pos="2160"/>
        </w:tabs>
        <w:ind w:left="2160" w:hanging="360"/>
      </w:pPr>
      <w:rPr>
        <w:rFonts w:ascii="Wingdings" w:hAnsi="Wingdings" w:hint="default"/>
      </w:rPr>
    </w:lvl>
    <w:lvl w:ilvl="1" w:tplc="C51675BC">
      <w:start w:val="1"/>
      <w:numFmt w:val="decimal"/>
      <w:lvlText w:val="%2."/>
      <w:lvlJc w:val="left"/>
      <w:pPr>
        <w:tabs>
          <w:tab w:val="num" w:pos="2880"/>
        </w:tabs>
        <w:ind w:left="2880" w:hanging="360"/>
      </w:pPr>
    </w:lvl>
    <w:lvl w:ilvl="2" w:tplc="2A88FD9E" w:tentative="1">
      <w:start w:val="1"/>
      <w:numFmt w:val="bullet"/>
      <w:lvlText w:val=""/>
      <w:lvlJc w:val="left"/>
      <w:pPr>
        <w:tabs>
          <w:tab w:val="num" w:pos="3600"/>
        </w:tabs>
        <w:ind w:left="3600" w:hanging="360"/>
      </w:pPr>
      <w:rPr>
        <w:rFonts w:ascii="Wingdings" w:hAnsi="Wingdings" w:hint="default"/>
      </w:rPr>
    </w:lvl>
    <w:lvl w:ilvl="3" w:tplc="48403AAC" w:tentative="1">
      <w:start w:val="1"/>
      <w:numFmt w:val="bullet"/>
      <w:lvlText w:val=""/>
      <w:lvlJc w:val="left"/>
      <w:pPr>
        <w:tabs>
          <w:tab w:val="num" w:pos="4320"/>
        </w:tabs>
        <w:ind w:left="4320" w:hanging="360"/>
      </w:pPr>
      <w:rPr>
        <w:rFonts w:ascii="Symbol" w:hAnsi="Symbol" w:hint="default"/>
      </w:rPr>
    </w:lvl>
    <w:lvl w:ilvl="4" w:tplc="5E348BE6" w:tentative="1">
      <w:start w:val="1"/>
      <w:numFmt w:val="bullet"/>
      <w:lvlText w:val="o"/>
      <w:lvlJc w:val="left"/>
      <w:pPr>
        <w:tabs>
          <w:tab w:val="num" w:pos="5040"/>
        </w:tabs>
        <w:ind w:left="5040" w:hanging="360"/>
      </w:pPr>
      <w:rPr>
        <w:rFonts w:ascii="Courier New" w:hAnsi="Courier New" w:hint="default"/>
      </w:rPr>
    </w:lvl>
    <w:lvl w:ilvl="5" w:tplc="5AA844E4" w:tentative="1">
      <w:start w:val="1"/>
      <w:numFmt w:val="bullet"/>
      <w:lvlText w:val=""/>
      <w:lvlJc w:val="left"/>
      <w:pPr>
        <w:tabs>
          <w:tab w:val="num" w:pos="5760"/>
        </w:tabs>
        <w:ind w:left="5760" w:hanging="360"/>
      </w:pPr>
      <w:rPr>
        <w:rFonts w:ascii="Wingdings" w:hAnsi="Wingdings" w:hint="default"/>
      </w:rPr>
    </w:lvl>
    <w:lvl w:ilvl="6" w:tplc="3B86DF00" w:tentative="1">
      <w:start w:val="1"/>
      <w:numFmt w:val="bullet"/>
      <w:lvlText w:val=""/>
      <w:lvlJc w:val="left"/>
      <w:pPr>
        <w:tabs>
          <w:tab w:val="num" w:pos="6480"/>
        </w:tabs>
        <w:ind w:left="6480" w:hanging="360"/>
      </w:pPr>
      <w:rPr>
        <w:rFonts w:ascii="Symbol" w:hAnsi="Symbol" w:hint="default"/>
      </w:rPr>
    </w:lvl>
    <w:lvl w:ilvl="7" w:tplc="BE184650" w:tentative="1">
      <w:start w:val="1"/>
      <w:numFmt w:val="bullet"/>
      <w:lvlText w:val="o"/>
      <w:lvlJc w:val="left"/>
      <w:pPr>
        <w:tabs>
          <w:tab w:val="num" w:pos="7200"/>
        </w:tabs>
        <w:ind w:left="7200" w:hanging="360"/>
      </w:pPr>
      <w:rPr>
        <w:rFonts w:ascii="Courier New" w:hAnsi="Courier New" w:hint="default"/>
      </w:rPr>
    </w:lvl>
    <w:lvl w:ilvl="8" w:tplc="CCAA2044" w:tentative="1">
      <w:start w:val="1"/>
      <w:numFmt w:val="bullet"/>
      <w:lvlText w:val=""/>
      <w:lvlJc w:val="left"/>
      <w:pPr>
        <w:tabs>
          <w:tab w:val="num" w:pos="7920"/>
        </w:tabs>
        <w:ind w:left="7920" w:hanging="360"/>
      </w:pPr>
      <w:rPr>
        <w:rFonts w:ascii="Wingdings" w:hAnsi="Wingdings" w:hint="default"/>
      </w:rPr>
    </w:lvl>
  </w:abstractNum>
  <w:abstractNum w:abstractNumId="26">
    <w:nsid w:val="50687A86"/>
    <w:multiLevelType w:val="hybridMultilevel"/>
    <w:tmpl w:val="73A2698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6F00D3"/>
    <w:multiLevelType w:val="hybridMultilevel"/>
    <w:tmpl w:val="BA54AFC8"/>
    <w:lvl w:ilvl="0" w:tplc="27181F62">
      <w:start w:val="1"/>
      <w:numFmt w:val="decimal"/>
      <w:lvlText w:val="%1."/>
      <w:lvlJc w:val="left"/>
      <w:pPr>
        <w:tabs>
          <w:tab w:val="num" w:pos="780"/>
        </w:tabs>
        <w:ind w:left="780" w:hanging="360"/>
      </w:pPr>
    </w:lvl>
    <w:lvl w:ilvl="1" w:tplc="54C80BCE" w:tentative="1">
      <w:start w:val="1"/>
      <w:numFmt w:val="lowerLetter"/>
      <w:lvlText w:val="%2."/>
      <w:lvlJc w:val="left"/>
      <w:pPr>
        <w:tabs>
          <w:tab w:val="num" w:pos="1500"/>
        </w:tabs>
        <w:ind w:left="1500" w:hanging="360"/>
      </w:pPr>
    </w:lvl>
    <w:lvl w:ilvl="2" w:tplc="50DA4F1C" w:tentative="1">
      <w:start w:val="1"/>
      <w:numFmt w:val="lowerRoman"/>
      <w:lvlText w:val="%3."/>
      <w:lvlJc w:val="right"/>
      <w:pPr>
        <w:tabs>
          <w:tab w:val="num" w:pos="2220"/>
        </w:tabs>
        <w:ind w:left="2220" w:hanging="180"/>
      </w:pPr>
    </w:lvl>
    <w:lvl w:ilvl="3" w:tplc="619E65D2" w:tentative="1">
      <w:start w:val="1"/>
      <w:numFmt w:val="decimal"/>
      <w:lvlText w:val="%4."/>
      <w:lvlJc w:val="left"/>
      <w:pPr>
        <w:tabs>
          <w:tab w:val="num" w:pos="2940"/>
        </w:tabs>
        <w:ind w:left="2940" w:hanging="360"/>
      </w:pPr>
    </w:lvl>
    <w:lvl w:ilvl="4" w:tplc="A79E09C0" w:tentative="1">
      <w:start w:val="1"/>
      <w:numFmt w:val="lowerLetter"/>
      <w:lvlText w:val="%5."/>
      <w:lvlJc w:val="left"/>
      <w:pPr>
        <w:tabs>
          <w:tab w:val="num" w:pos="3660"/>
        </w:tabs>
        <w:ind w:left="3660" w:hanging="360"/>
      </w:pPr>
    </w:lvl>
    <w:lvl w:ilvl="5" w:tplc="6840BF7E" w:tentative="1">
      <w:start w:val="1"/>
      <w:numFmt w:val="lowerRoman"/>
      <w:lvlText w:val="%6."/>
      <w:lvlJc w:val="right"/>
      <w:pPr>
        <w:tabs>
          <w:tab w:val="num" w:pos="4380"/>
        </w:tabs>
        <w:ind w:left="4380" w:hanging="180"/>
      </w:pPr>
    </w:lvl>
    <w:lvl w:ilvl="6" w:tplc="FEDA9A62" w:tentative="1">
      <w:start w:val="1"/>
      <w:numFmt w:val="decimal"/>
      <w:lvlText w:val="%7."/>
      <w:lvlJc w:val="left"/>
      <w:pPr>
        <w:tabs>
          <w:tab w:val="num" w:pos="5100"/>
        </w:tabs>
        <w:ind w:left="5100" w:hanging="360"/>
      </w:pPr>
    </w:lvl>
    <w:lvl w:ilvl="7" w:tplc="13EEDA7A" w:tentative="1">
      <w:start w:val="1"/>
      <w:numFmt w:val="lowerLetter"/>
      <w:lvlText w:val="%8."/>
      <w:lvlJc w:val="left"/>
      <w:pPr>
        <w:tabs>
          <w:tab w:val="num" w:pos="5820"/>
        </w:tabs>
        <w:ind w:left="5820" w:hanging="360"/>
      </w:pPr>
    </w:lvl>
    <w:lvl w:ilvl="8" w:tplc="FC5276F6" w:tentative="1">
      <w:start w:val="1"/>
      <w:numFmt w:val="lowerRoman"/>
      <w:lvlText w:val="%9."/>
      <w:lvlJc w:val="right"/>
      <w:pPr>
        <w:tabs>
          <w:tab w:val="num" w:pos="6540"/>
        </w:tabs>
        <w:ind w:left="6540" w:hanging="180"/>
      </w:pPr>
    </w:lvl>
  </w:abstractNum>
  <w:abstractNum w:abstractNumId="28">
    <w:nsid w:val="523341AE"/>
    <w:multiLevelType w:val="hybridMultilevel"/>
    <w:tmpl w:val="FEF82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406C55"/>
    <w:multiLevelType w:val="hybridMultilevel"/>
    <w:tmpl w:val="B46AD3CC"/>
    <w:lvl w:ilvl="0" w:tplc="93302AD8">
      <w:start w:val="1"/>
      <w:numFmt w:val="lowerLetter"/>
      <w:lvlText w:val="(%1)"/>
      <w:lvlJc w:val="left"/>
      <w:pPr>
        <w:tabs>
          <w:tab w:val="num" w:pos="360"/>
        </w:tabs>
        <w:ind w:left="360" w:hanging="360"/>
      </w:pPr>
      <w:rPr>
        <w:rFonts w:hint="default"/>
      </w:rPr>
    </w:lvl>
    <w:lvl w:ilvl="1" w:tplc="F642EC52" w:tentative="1">
      <w:start w:val="1"/>
      <w:numFmt w:val="lowerLetter"/>
      <w:lvlText w:val="%2."/>
      <w:lvlJc w:val="left"/>
      <w:pPr>
        <w:tabs>
          <w:tab w:val="num" w:pos="1440"/>
        </w:tabs>
        <w:ind w:left="1440" w:hanging="360"/>
      </w:pPr>
    </w:lvl>
    <w:lvl w:ilvl="2" w:tplc="9AB23FDE" w:tentative="1">
      <w:start w:val="1"/>
      <w:numFmt w:val="lowerRoman"/>
      <w:lvlText w:val="%3."/>
      <w:lvlJc w:val="right"/>
      <w:pPr>
        <w:tabs>
          <w:tab w:val="num" w:pos="2160"/>
        </w:tabs>
        <w:ind w:left="2160" w:hanging="180"/>
      </w:pPr>
    </w:lvl>
    <w:lvl w:ilvl="3" w:tplc="97562606" w:tentative="1">
      <w:start w:val="1"/>
      <w:numFmt w:val="decimal"/>
      <w:lvlText w:val="%4."/>
      <w:lvlJc w:val="left"/>
      <w:pPr>
        <w:tabs>
          <w:tab w:val="num" w:pos="2880"/>
        </w:tabs>
        <w:ind w:left="2880" w:hanging="360"/>
      </w:pPr>
    </w:lvl>
    <w:lvl w:ilvl="4" w:tplc="28547074" w:tentative="1">
      <w:start w:val="1"/>
      <w:numFmt w:val="lowerLetter"/>
      <w:lvlText w:val="%5."/>
      <w:lvlJc w:val="left"/>
      <w:pPr>
        <w:tabs>
          <w:tab w:val="num" w:pos="3600"/>
        </w:tabs>
        <w:ind w:left="3600" w:hanging="360"/>
      </w:pPr>
    </w:lvl>
    <w:lvl w:ilvl="5" w:tplc="6F207C60" w:tentative="1">
      <w:start w:val="1"/>
      <w:numFmt w:val="lowerRoman"/>
      <w:lvlText w:val="%6."/>
      <w:lvlJc w:val="right"/>
      <w:pPr>
        <w:tabs>
          <w:tab w:val="num" w:pos="4320"/>
        </w:tabs>
        <w:ind w:left="4320" w:hanging="180"/>
      </w:pPr>
    </w:lvl>
    <w:lvl w:ilvl="6" w:tplc="D07CCAFC" w:tentative="1">
      <w:start w:val="1"/>
      <w:numFmt w:val="decimal"/>
      <w:lvlText w:val="%7."/>
      <w:lvlJc w:val="left"/>
      <w:pPr>
        <w:tabs>
          <w:tab w:val="num" w:pos="5040"/>
        </w:tabs>
        <w:ind w:left="5040" w:hanging="360"/>
      </w:pPr>
    </w:lvl>
    <w:lvl w:ilvl="7" w:tplc="A10020C8" w:tentative="1">
      <w:start w:val="1"/>
      <w:numFmt w:val="lowerLetter"/>
      <w:lvlText w:val="%8."/>
      <w:lvlJc w:val="left"/>
      <w:pPr>
        <w:tabs>
          <w:tab w:val="num" w:pos="5760"/>
        </w:tabs>
        <w:ind w:left="5760" w:hanging="360"/>
      </w:pPr>
    </w:lvl>
    <w:lvl w:ilvl="8" w:tplc="23EC5A16" w:tentative="1">
      <w:start w:val="1"/>
      <w:numFmt w:val="lowerRoman"/>
      <w:lvlText w:val="%9."/>
      <w:lvlJc w:val="right"/>
      <w:pPr>
        <w:tabs>
          <w:tab w:val="num" w:pos="6480"/>
        </w:tabs>
        <w:ind w:left="6480" w:hanging="180"/>
      </w:pPr>
    </w:lvl>
  </w:abstractNum>
  <w:abstractNum w:abstractNumId="30">
    <w:nsid w:val="60A2022B"/>
    <w:multiLevelType w:val="hybridMultilevel"/>
    <w:tmpl w:val="A8DA270C"/>
    <w:lvl w:ilvl="0" w:tplc="FAF2C1EA">
      <w:start w:val="7"/>
      <w:numFmt w:val="bullet"/>
      <w:lvlText w:val="-"/>
      <w:lvlJc w:val="left"/>
      <w:pPr>
        <w:tabs>
          <w:tab w:val="num" w:pos="1080"/>
        </w:tabs>
        <w:ind w:left="1080" w:hanging="360"/>
      </w:pPr>
      <w:rPr>
        <w:rFonts w:ascii="Times New Roman" w:eastAsia="Times New Roman" w:hAnsi="Times New Roman" w:cs="Times New Roman" w:hint="default"/>
      </w:rPr>
    </w:lvl>
    <w:lvl w:ilvl="1" w:tplc="B62E7400" w:tentative="1">
      <w:start w:val="1"/>
      <w:numFmt w:val="lowerLetter"/>
      <w:lvlText w:val="%2."/>
      <w:lvlJc w:val="left"/>
      <w:pPr>
        <w:tabs>
          <w:tab w:val="num" w:pos="1800"/>
        </w:tabs>
        <w:ind w:left="1800" w:hanging="360"/>
      </w:pPr>
    </w:lvl>
    <w:lvl w:ilvl="2" w:tplc="B632474C" w:tentative="1">
      <w:start w:val="1"/>
      <w:numFmt w:val="lowerRoman"/>
      <w:lvlText w:val="%3."/>
      <w:lvlJc w:val="right"/>
      <w:pPr>
        <w:tabs>
          <w:tab w:val="num" w:pos="2520"/>
        </w:tabs>
        <w:ind w:left="2520" w:hanging="180"/>
      </w:pPr>
    </w:lvl>
    <w:lvl w:ilvl="3" w:tplc="C090D806" w:tentative="1">
      <w:start w:val="1"/>
      <w:numFmt w:val="decimal"/>
      <w:lvlText w:val="%4."/>
      <w:lvlJc w:val="left"/>
      <w:pPr>
        <w:tabs>
          <w:tab w:val="num" w:pos="3240"/>
        </w:tabs>
        <w:ind w:left="3240" w:hanging="360"/>
      </w:pPr>
    </w:lvl>
    <w:lvl w:ilvl="4" w:tplc="FB12A87A" w:tentative="1">
      <w:start w:val="1"/>
      <w:numFmt w:val="lowerLetter"/>
      <w:lvlText w:val="%5."/>
      <w:lvlJc w:val="left"/>
      <w:pPr>
        <w:tabs>
          <w:tab w:val="num" w:pos="3960"/>
        </w:tabs>
        <w:ind w:left="3960" w:hanging="360"/>
      </w:pPr>
    </w:lvl>
    <w:lvl w:ilvl="5" w:tplc="E14A841A" w:tentative="1">
      <w:start w:val="1"/>
      <w:numFmt w:val="lowerRoman"/>
      <w:lvlText w:val="%6."/>
      <w:lvlJc w:val="right"/>
      <w:pPr>
        <w:tabs>
          <w:tab w:val="num" w:pos="4680"/>
        </w:tabs>
        <w:ind w:left="4680" w:hanging="180"/>
      </w:pPr>
    </w:lvl>
    <w:lvl w:ilvl="6" w:tplc="3AD45868" w:tentative="1">
      <w:start w:val="1"/>
      <w:numFmt w:val="decimal"/>
      <w:lvlText w:val="%7."/>
      <w:lvlJc w:val="left"/>
      <w:pPr>
        <w:tabs>
          <w:tab w:val="num" w:pos="5400"/>
        </w:tabs>
        <w:ind w:left="5400" w:hanging="360"/>
      </w:pPr>
    </w:lvl>
    <w:lvl w:ilvl="7" w:tplc="E2F45D2C" w:tentative="1">
      <w:start w:val="1"/>
      <w:numFmt w:val="lowerLetter"/>
      <w:lvlText w:val="%8."/>
      <w:lvlJc w:val="left"/>
      <w:pPr>
        <w:tabs>
          <w:tab w:val="num" w:pos="6120"/>
        </w:tabs>
        <w:ind w:left="6120" w:hanging="360"/>
      </w:pPr>
    </w:lvl>
    <w:lvl w:ilvl="8" w:tplc="D2F22122" w:tentative="1">
      <w:start w:val="1"/>
      <w:numFmt w:val="lowerRoman"/>
      <w:lvlText w:val="%9."/>
      <w:lvlJc w:val="right"/>
      <w:pPr>
        <w:tabs>
          <w:tab w:val="num" w:pos="6840"/>
        </w:tabs>
        <w:ind w:left="6840" w:hanging="180"/>
      </w:pPr>
    </w:lvl>
  </w:abstractNum>
  <w:abstractNum w:abstractNumId="31">
    <w:nsid w:val="65583019"/>
    <w:multiLevelType w:val="hybridMultilevel"/>
    <w:tmpl w:val="BC2ECF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EB7524"/>
    <w:multiLevelType w:val="hybridMultilevel"/>
    <w:tmpl w:val="CB7A7C08"/>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683E60DA"/>
    <w:multiLevelType w:val="hybridMultilevel"/>
    <w:tmpl w:val="8E1AFDFA"/>
    <w:lvl w:ilvl="0" w:tplc="93C806E0">
      <w:start w:val="1"/>
      <w:numFmt w:val="lowerLetter"/>
      <w:lvlText w:val="(%1)"/>
      <w:lvlJc w:val="left"/>
      <w:pPr>
        <w:tabs>
          <w:tab w:val="num" w:pos="1440"/>
        </w:tabs>
        <w:ind w:left="1440" w:hanging="360"/>
      </w:pPr>
      <w:rPr>
        <w:rFonts w:hint="default"/>
      </w:rPr>
    </w:lvl>
    <w:lvl w:ilvl="1" w:tplc="3A9A788E" w:tentative="1">
      <w:start w:val="1"/>
      <w:numFmt w:val="lowerLetter"/>
      <w:lvlText w:val="%2."/>
      <w:lvlJc w:val="left"/>
      <w:pPr>
        <w:tabs>
          <w:tab w:val="num" w:pos="2160"/>
        </w:tabs>
        <w:ind w:left="2160" w:hanging="360"/>
      </w:pPr>
    </w:lvl>
    <w:lvl w:ilvl="2" w:tplc="61A2E01C" w:tentative="1">
      <w:start w:val="1"/>
      <w:numFmt w:val="lowerRoman"/>
      <w:lvlText w:val="%3."/>
      <w:lvlJc w:val="right"/>
      <w:pPr>
        <w:tabs>
          <w:tab w:val="num" w:pos="2880"/>
        </w:tabs>
        <w:ind w:left="2880" w:hanging="180"/>
      </w:pPr>
    </w:lvl>
    <w:lvl w:ilvl="3" w:tplc="4CEAFF54" w:tentative="1">
      <w:start w:val="1"/>
      <w:numFmt w:val="decimal"/>
      <w:lvlText w:val="%4."/>
      <w:lvlJc w:val="left"/>
      <w:pPr>
        <w:tabs>
          <w:tab w:val="num" w:pos="3600"/>
        </w:tabs>
        <w:ind w:left="3600" w:hanging="360"/>
      </w:pPr>
    </w:lvl>
    <w:lvl w:ilvl="4" w:tplc="C83AF4C4" w:tentative="1">
      <w:start w:val="1"/>
      <w:numFmt w:val="lowerLetter"/>
      <w:lvlText w:val="%5."/>
      <w:lvlJc w:val="left"/>
      <w:pPr>
        <w:tabs>
          <w:tab w:val="num" w:pos="4320"/>
        </w:tabs>
        <w:ind w:left="4320" w:hanging="360"/>
      </w:pPr>
    </w:lvl>
    <w:lvl w:ilvl="5" w:tplc="BCCC78D6" w:tentative="1">
      <w:start w:val="1"/>
      <w:numFmt w:val="lowerRoman"/>
      <w:lvlText w:val="%6."/>
      <w:lvlJc w:val="right"/>
      <w:pPr>
        <w:tabs>
          <w:tab w:val="num" w:pos="5040"/>
        </w:tabs>
        <w:ind w:left="5040" w:hanging="180"/>
      </w:pPr>
    </w:lvl>
    <w:lvl w:ilvl="6" w:tplc="3F8E91CA" w:tentative="1">
      <w:start w:val="1"/>
      <w:numFmt w:val="decimal"/>
      <w:lvlText w:val="%7."/>
      <w:lvlJc w:val="left"/>
      <w:pPr>
        <w:tabs>
          <w:tab w:val="num" w:pos="5760"/>
        </w:tabs>
        <w:ind w:left="5760" w:hanging="360"/>
      </w:pPr>
    </w:lvl>
    <w:lvl w:ilvl="7" w:tplc="727C73DE" w:tentative="1">
      <w:start w:val="1"/>
      <w:numFmt w:val="lowerLetter"/>
      <w:lvlText w:val="%8."/>
      <w:lvlJc w:val="left"/>
      <w:pPr>
        <w:tabs>
          <w:tab w:val="num" w:pos="6480"/>
        </w:tabs>
        <w:ind w:left="6480" w:hanging="360"/>
      </w:pPr>
    </w:lvl>
    <w:lvl w:ilvl="8" w:tplc="8A9293FE" w:tentative="1">
      <w:start w:val="1"/>
      <w:numFmt w:val="lowerRoman"/>
      <w:lvlText w:val="%9."/>
      <w:lvlJc w:val="right"/>
      <w:pPr>
        <w:tabs>
          <w:tab w:val="num" w:pos="7200"/>
        </w:tabs>
        <w:ind w:left="7200" w:hanging="180"/>
      </w:pPr>
    </w:lvl>
  </w:abstractNum>
  <w:abstractNum w:abstractNumId="34">
    <w:nsid w:val="68F666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6AD11B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nsid w:val="6B0F7A92"/>
    <w:multiLevelType w:val="hybridMultilevel"/>
    <w:tmpl w:val="EDBCE6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A45C44"/>
    <w:multiLevelType w:val="hybridMultilevel"/>
    <w:tmpl w:val="AFB40AD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8">
    <w:nsid w:val="6FA25782"/>
    <w:multiLevelType w:val="hybridMultilevel"/>
    <w:tmpl w:val="B06826DE"/>
    <w:lvl w:ilvl="0" w:tplc="82A0B82A">
      <w:start w:val="1"/>
      <w:numFmt w:val="lowerLetter"/>
      <w:lvlText w:val="(%1)"/>
      <w:lvlJc w:val="left"/>
      <w:pPr>
        <w:tabs>
          <w:tab w:val="num" w:pos="720"/>
        </w:tabs>
        <w:ind w:left="720" w:hanging="360"/>
      </w:pPr>
      <w:rPr>
        <w:rFonts w:hint="default"/>
      </w:rPr>
    </w:lvl>
    <w:lvl w:ilvl="1" w:tplc="B30EC4B6" w:tentative="1">
      <w:start w:val="1"/>
      <w:numFmt w:val="lowerLetter"/>
      <w:lvlText w:val="%2."/>
      <w:lvlJc w:val="left"/>
      <w:pPr>
        <w:tabs>
          <w:tab w:val="num" w:pos="1440"/>
        </w:tabs>
        <w:ind w:left="1440" w:hanging="360"/>
      </w:pPr>
    </w:lvl>
    <w:lvl w:ilvl="2" w:tplc="2152A626" w:tentative="1">
      <w:start w:val="1"/>
      <w:numFmt w:val="lowerRoman"/>
      <w:lvlText w:val="%3."/>
      <w:lvlJc w:val="right"/>
      <w:pPr>
        <w:tabs>
          <w:tab w:val="num" w:pos="2160"/>
        </w:tabs>
        <w:ind w:left="2160" w:hanging="180"/>
      </w:pPr>
    </w:lvl>
    <w:lvl w:ilvl="3" w:tplc="6BA40C3C" w:tentative="1">
      <w:start w:val="1"/>
      <w:numFmt w:val="decimal"/>
      <w:lvlText w:val="%4."/>
      <w:lvlJc w:val="left"/>
      <w:pPr>
        <w:tabs>
          <w:tab w:val="num" w:pos="2880"/>
        </w:tabs>
        <w:ind w:left="2880" w:hanging="360"/>
      </w:pPr>
    </w:lvl>
    <w:lvl w:ilvl="4" w:tplc="DAE2A1B2" w:tentative="1">
      <w:start w:val="1"/>
      <w:numFmt w:val="lowerLetter"/>
      <w:lvlText w:val="%5."/>
      <w:lvlJc w:val="left"/>
      <w:pPr>
        <w:tabs>
          <w:tab w:val="num" w:pos="3600"/>
        </w:tabs>
        <w:ind w:left="3600" w:hanging="360"/>
      </w:pPr>
    </w:lvl>
    <w:lvl w:ilvl="5" w:tplc="BBF2A516" w:tentative="1">
      <w:start w:val="1"/>
      <w:numFmt w:val="lowerRoman"/>
      <w:lvlText w:val="%6."/>
      <w:lvlJc w:val="right"/>
      <w:pPr>
        <w:tabs>
          <w:tab w:val="num" w:pos="4320"/>
        </w:tabs>
        <w:ind w:left="4320" w:hanging="180"/>
      </w:pPr>
    </w:lvl>
    <w:lvl w:ilvl="6" w:tplc="AC12C6B0" w:tentative="1">
      <w:start w:val="1"/>
      <w:numFmt w:val="decimal"/>
      <w:lvlText w:val="%7."/>
      <w:lvlJc w:val="left"/>
      <w:pPr>
        <w:tabs>
          <w:tab w:val="num" w:pos="5040"/>
        </w:tabs>
        <w:ind w:left="5040" w:hanging="360"/>
      </w:pPr>
    </w:lvl>
    <w:lvl w:ilvl="7" w:tplc="CEB47DB4" w:tentative="1">
      <w:start w:val="1"/>
      <w:numFmt w:val="lowerLetter"/>
      <w:lvlText w:val="%8."/>
      <w:lvlJc w:val="left"/>
      <w:pPr>
        <w:tabs>
          <w:tab w:val="num" w:pos="5760"/>
        </w:tabs>
        <w:ind w:left="5760" w:hanging="360"/>
      </w:pPr>
    </w:lvl>
    <w:lvl w:ilvl="8" w:tplc="C4521C60" w:tentative="1">
      <w:start w:val="1"/>
      <w:numFmt w:val="lowerRoman"/>
      <w:lvlText w:val="%9."/>
      <w:lvlJc w:val="right"/>
      <w:pPr>
        <w:tabs>
          <w:tab w:val="num" w:pos="6480"/>
        </w:tabs>
        <w:ind w:left="6480" w:hanging="180"/>
      </w:pPr>
    </w:lvl>
  </w:abstractNum>
  <w:abstractNum w:abstractNumId="39">
    <w:nsid w:val="724B09A6"/>
    <w:multiLevelType w:val="hybridMultilevel"/>
    <w:tmpl w:val="A8DA270C"/>
    <w:lvl w:ilvl="0" w:tplc="F476EE4E">
      <w:start w:val="1"/>
      <w:numFmt w:val="decimal"/>
      <w:lvlText w:val="%1."/>
      <w:lvlJc w:val="left"/>
      <w:pPr>
        <w:tabs>
          <w:tab w:val="num" w:pos="1080"/>
        </w:tabs>
        <w:ind w:left="1080" w:hanging="360"/>
      </w:pPr>
    </w:lvl>
    <w:lvl w:ilvl="1" w:tplc="CDA6D6D6" w:tentative="1">
      <w:start w:val="1"/>
      <w:numFmt w:val="lowerLetter"/>
      <w:lvlText w:val="%2."/>
      <w:lvlJc w:val="left"/>
      <w:pPr>
        <w:tabs>
          <w:tab w:val="num" w:pos="1800"/>
        </w:tabs>
        <w:ind w:left="1800" w:hanging="360"/>
      </w:pPr>
    </w:lvl>
    <w:lvl w:ilvl="2" w:tplc="47AC1C7E" w:tentative="1">
      <w:start w:val="1"/>
      <w:numFmt w:val="lowerRoman"/>
      <w:lvlText w:val="%3."/>
      <w:lvlJc w:val="right"/>
      <w:pPr>
        <w:tabs>
          <w:tab w:val="num" w:pos="2520"/>
        </w:tabs>
        <w:ind w:left="2520" w:hanging="180"/>
      </w:pPr>
    </w:lvl>
    <w:lvl w:ilvl="3" w:tplc="846A3656" w:tentative="1">
      <w:start w:val="1"/>
      <w:numFmt w:val="decimal"/>
      <w:lvlText w:val="%4."/>
      <w:lvlJc w:val="left"/>
      <w:pPr>
        <w:tabs>
          <w:tab w:val="num" w:pos="3240"/>
        </w:tabs>
        <w:ind w:left="3240" w:hanging="360"/>
      </w:pPr>
    </w:lvl>
    <w:lvl w:ilvl="4" w:tplc="D2549A2A" w:tentative="1">
      <w:start w:val="1"/>
      <w:numFmt w:val="lowerLetter"/>
      <w:lvlText w:val="%5."/>
      <w:lvlJc w:val="left"/>
      <w:pPr>
        <w:tabs>
          <w:tab w:val="num" w:pos="3960"/>
        </w:tabs>
        <w:ind w:left="3960" w:hanging="360"/>
      </w:pPr>
    </w:lvl>
    <w:lvl w:ilvl="5" w:tplc="BB86BAAE" w:tentative="1">
      <w:start w:val="1"/>
      <w:numFmt w:val="lowerRoman"/>
      <w:lvlText w:val="%6."/>
      <w:lvlJc w:val="right"/>
      <w:pPr>
        <w:tabs>
          <w:tab w:val="num" w:pos="4680"/>
        </w:tabs>
        <w:ind w:left="4680" w:hanging="180"/>
      </w:pPr>
    </w:lvl>
    <w:lvl w:ilvl="6" w:tplc="40881BB8" w:tentative="1">
      <w:start w:val="1"/>
      <w:numFmt w:val="decimal"/>
      <w:lvlText w:val="%7."/>
      <w:lvlJc w:val="left"/>
      <w:pPr>
        <w:tabs>
          <w:tab w:val="num" w:pos="5400"/>
        </w:tabs>
        <w:ind w:left="5400" w:hanging="360"/>
      </w:pPr>
    </w:lvl>
    <w:lvl w:ilvl="7" w:tplc="BB14A382" w:tentative="1">
      <w:start w:val="1"/>
      <w:numFmt w:val="lowerLetter"/>
      <w:lvlText w:val="%8."/>
      <w:lvlJc w:val="left"/>
      <w:pPr>
        <w:tabs>
          <w:tab w:val="num" w:pos="6120"/>
        </w:tabs>
        <w:ind w:left="6120" w:hanging="360"/>
      </w:pPr>
    </w:lvl>
    <w:lvl w:ilvl="8" w:tplc="3AEE4B50" w:tentative="1">
      <w:start w:val="1"/>
      <w:numFmt w:val="lowerRoman"/>
      <w:lvlText w:val="%9."/>
      <w:lvlJc w:val="right"/>
      <w:pPr>
        <w:tabs>
          <w:tab w:val="num" w:pos="6840"/>
        </w:tabs>
        <w:ind w:left="6840" w:hanging="180"/>
      </w:pPr>
    </w:lvl>
  </w:abstractNum>
  <w:abstractNum w:abstractNumId="40">
    <w:nsid w:val="745004C5"/>
    <w:multiLevelType w:val="hybridMultilevel"/>
    <w:tmpl w:val="3214B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F45445"/>
    <w:multiLevelType w:val="hybridMultilevel"/>
    <w:tmpl w:val="557CD91E"/>
    <w:lvl w:ilvl="0" w:tplc="FFFFFFF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92020CD"/>
    <w:multiLevelType w:val="hybridMultilevel"/>
    <w:tmpl w:val="352060EC"/>
    <w:lvl w:ilvl="0" w:tplc="D03636F8">
      <w:start w:val="1"/>
      <w:numFmt w:val="bullet"/>
      <w:lvlText w:val=""/>
      <w:lvlJc w:val="left"/>
      <w:pPr>
        <w:tabs>
          <w:tab w:val="num" w:pos="720"/>
        </w:tabs>
        <w:ind w:left="720" w:hanging="360"/>
      </w:pPr>
      <w:rPr>
        <w:rFonts w:ascii="Wingdings" w:hAnsi="Wingdings" w:hint="default"/>
      </w:rPr>
    </w:lvl>
    <w:lvl w:ilvl="1" w:tplc="507ADA78" w:tentative="1">
      <w:start w:val="1"/>
      <w:numFmt w:val="bullet"/>
      <w:lvlText w:val="o"/>
      <w:lvlJc w:val="left"/>
      <w:pPr>
        <w:tabs>
          <w:tab w:val="num" w:pos="1440"/>
        </w:tabs>
        <w:ind w:left="1440" w:hanging="360"/>
      </w:pPr>
      <w:rPr>
        <w:rFonts w:ascii="Courier New" w:hAnsi="Courier New" w:hint="default"/>
      </w:rPr>
    </w:lvl>
    <w:lvl w:ilvl="2" w:tplc="CAD4B982" w:tentative="1">
      <w:start w:val="1"/>
      <w:numFmt w:val="bullet"/>
      <w:lvlText w:val=""/>
      <w:lvlJc w:val="left"/>
      <w:pPr>
        <w:tabs>
          <w:tab w:val="num" w:pos="2160"/>
        </w:tabs>
        <w:ind w:left="2160" w:hanging="360"/>
      </w:pPr>
      <w:rPr>
        <w:rFonts w:ascii="Wingdings" w:hAnsi="Wingdings" w:hint="default"/>
      </w:rPr>
    </w:lvl>
    <w:lvl w:ilvl="3" w:tplc="3684D0DC" w:tentative="1">
      <w:start w:val="1"/>
      <w:numFmt w:val="bullet"/>
      <w:lvlText w:val=""/>
      <w:lvlJc w:val="left"/>
      <w:pPr>
        <w:tabs>
          <w:tab w:val="num" w:pos="2880"/>
        </w:tabs>
        <w:ind w:left="2880" w:hanging="360"/>
      </w:pPr>
      <w:rPr>
        <w:rFonts w:ascii="Symbol" w:hAnsi="Symbol" w:hint="default"/>
      </w:rPr>
    </w:lvl>
    <w:lvl w:ilvl="4" w:tplc="05AE2D62" w:tentative="1">
      <w:start w:val="1"/>
      <w:numFmt w:val="bullet"/>
      <w:lvlText w:val="o"/>
      <w:lvlJc w:val="left"/>
      <w:pPr>
        <w:tabs>
          <w:tab w:val="num" w:pos="3600"/>
        </w:tabs>
        <w:ind w:left="3600" w:hanging="360"/>
      </w:pPr>
      <w:rPr>
        <w:rFonts w:ascii="Courier New" w:hAnsi="Courier New" w:hint="default"/>
      </w:rPr>
    </w:lvl>
    <w:lvl w:ilvl="5" w:tplc="50542E12" w:tentative="1">
      <w:start w:val="1"/>
      <w:numFmt w:val="bullet"/>
      <w:lvlText w:val=""/>
      <w:lvlJc w:val="left"/>
      <w:pPr>
        <w:tabs>
          <w:tab w:val="num" w:pos="4320"/>
        </w:tabs>
        <w:ind w:left="4320" w:hanging="360"/>
      </w:pPr>
      <w:rPr>
        <w:rFonts w:ascii="Wingdings" w:hAnsi="Wingdings" w:hint="default"/>
      </w:rPr>
    </w:lvl>
    <w:lvl w:ilvl="6" w:tplc="D07E25A0" w:tentative="1">
      <w:start w:val="1"/>
      <w:numFmt w:val="bullet"/>
      <w:lvlText w:val=""/>
      <w:lvlJc w:val="left"/>
      <w:pPr>
        <w:tabs>
          <w:tab w:val="num" w:pos="5040"/>
        </w:tabs>
        <w:ind w:left="5040" w:hanging="360"/>
      </w:pPr>
      <w:rPr>
        <w:rFonts w:ascii="Symbol" w:hAnsi="Symbol" w:hint="default"/>
      </w:rPr>
    </w:lvl>
    <w:lvl w:ilvl="7" w:tplc="D788F734" w:tentative="1">
      <w:start w:val="1"/>
      <w:numFmt w:val="bullet"/>
      <w:lvlText w:val="o"/>
      <w:lvlJc w:val="left"/>
      <w:pPr>
        <w:tabs>
          <w:tab w:val="num" w:pos="5760"/>
        </w:tabs>
        <w:ind w:left="5760" w:hanging="360"/>
      </w:pPr>
      <w:rPr>
        <w:rFonts w:ascii="Courier New" w:hAnsi="Courier New" w:hint="default"/>
      </w:rPr>
    </w:lvl>
    <w:lvl w:ilvl="8" w:tplc="4F98D5F4" w:tentative="1">
      <w:start w:val="1"/>
      <w:numFmt w:val="bullet"/>
      <w:lvlText w:val=""/>
      <w:lvlJc w:val="left"/>
      <w:pPr>
        <w:tabs>
          <w:tab w:val="num" w:pos="6480"/>
        </w:tabs>
        <w:ind w:left="6480" w:hanging="360"/>
      </w:pPr>
      <w:rPr>
        <w:rFonts w:ascii="Wingdings" w:hAnsi="Wingdings" w:hint="default"/>
      </w:rPr>
    </w:lvl>
  </w:abstractNum>
  <w:abstractNum w:abstractNumId="43">
    <w:nsid w:val="79214401"/>
    <w:multiLevelType w:val="hybridMultilevel"/>
    <w:tmpl w:val="473AD7DA"/>
    <w:lvl w:ilvl="0" w:tplc="E42C14AC">
      <w:start w:val="1"/>
      <w:numFmt w:val="decimal"/>
      <w:lvlText w:val="%1."/>
      <w:lvlJc w:val="left"/>
      <w:pPr>
        <w:tabs>
          <w:tab w:val="num" w:pos="420"/>
        </w:tabs>
        <w:ind w:left="420" w:hanging="360"/>
      </w:pPr>
    </w:lvl>
    <w:lvl w:ilvl="1" w:tplc="6C0A4EBC" w:tentative="1">
      <w:start w:val="1"/>
      <w:numFmt w:val="lowerLetter"/>
      <w:lvlText w:val="%2."/>
      <w:lvlJc w:val="left"/>
      <w:pPr>
        <w:tabs>
          <w:tab w:val="num" w:pos="1500"/>
        </w:tabs>
        <w:ind w:left="1500" w:hanging="360"/>
      </w:pPr>
    </w:lvl>
    <w:lvl w:ilvl="2" w:tplc="F49831F6" w:tentative="1">
      <w:start w:val="1"/>
      <w:numFmt w:val="lowerRoman"/>
      <w:lvlText w:val="%3."/>
      <w:lvlJc w:val="right"/>
      <w:pPr>
        <w:tabs>
          <w:tab w:val="num" w:pos="2220"/>
        </w:tabs>
        <w:ind w:left="2220" w:hanging="180"/>
      </w:pPr>
    </w:lvl>
    <w:lvl w:ilvl="3" w:tplc="0BD4085E" w:tentative="1">
      <w:start w:val="1"/>
      <w:numFmt w:val="decimal"/>
      <w:lvlText w:val="%4."/>
      <w:lvlJc w:val="left"/>
      <w:pPr>
        <w:tabs>
          <w:tab w:val="num" w:pos="2940"/>
        </w:tabs>
        <w:ind w:left="2940" w:hanging="360"/>
      </w:pPr>
    </w:lvl>
    <w:lvl w:ilvl="4" w:tplc="5C021F02" w:tentative="1">
      <w:start w:val="1"/>
      <w:numFmt w:val="lowerLetter"/>
      <w:lvlText w:val="%5."/>
      <w:lvlJc w:val="left"/>
      <w:pPr>
        <w:tabs>
          <w:tab w:val="num" w:pos="3660"/>
        </w:tabs>
        <w:ind w:left="3660" w:hanging="360"/>
      </w:pPr>
    </w:lvl>
    <w:lvl w:ilvl="5" w:tplc="D4507FF4" w:tentative="1">
      <w:start w:val="1"/>
      <w:numFmt w:val="lowerRoman"/>
      <w:lvlText w:val="%6."/>
      <w:lvlJc w:val="right"/>
      <w:pPr>
        <w:tabs>
          <w:tab w:val="num" w:pos="4380"/>
        </w:tabs>
        <w:ind w:left="4380" w:hanging="180"/>
      </w:pPr>
    </w:lvl>
    <w:lvl w:ilvl="6" w:tplc="34EEE6EE" w:tentative="1">
      <w:start w:val="1"/>
      <w:numFmt w:val="decimal"/>
      <w:lvlText w:val="%7."/>
      <w:lvlJc w:val="left"/>
      <w:pPr>
        <w:tabs>
          <w:tab w:val="num" w:pos="5100"/>
        </w:tabs>
        <w:ind w:left="5100" w:hanging="360"/>
      </w:pPr>
    </w:lvl>
    <w:lvl w:ilvl="7" w:tplc="EA207B00" w:tentative="1">
      <w:start w:val="1"/>
      <w:numFmt w:val="lowerLetter"/>
      <w:lvlText w:val="%8."/>
      <w:lvlJc w:val="left"/>
      <w:pPr>
        <w:tabs>
          <w:tab w:val="num" w:pos="5820"/>
        </w:tabs>
        <w:ind w:left="5820" w:hanging="360"/>
      </w:pPr>
    </w:lvl>
    <w:lvl w:ilvl="8" w:tplc="3892B92A" w:tentative="1">
      <w:start w:val="1"/>
      <w:numFmt w:val="lowerRoman"/>
      <w:lvlText w:val="%9."/>
      <w:lvlJc w:val="right"/>
      <w:pPr>
        <w:tabs>
          <w:tab w:val="num" w:pos="6540"/>
        </w:tabs>
        <w:ind w:left="6540" w:hanging="180"/>
      </w:pPr>
    </w:lvl>
  </w:abstractNum>
  <w:abstractNum w:abstractNumId="44">
    <w:nsid w:val="7C6575C0"/>
    <w:multiLevelType w:val="hybridMultilevel"/>
    <w:tmpl w:val="3EE405C0"/>
    <w:lvl w:ilvl="0" w:tplc="C3D8ED9E">
      <w:start w:val="1"/>
      <w:numFmt w:val="bullet"/>
      <w:lvlText w:val=""/>
      <w:lvlJc w:val="left"/>
      <w:pPr>
        <w:tabs>
          <w:tab w:val="num" w:pos="720"/>
        </w:tabs>
        <w:ind w:left="720" w:hanging="360"/>
      </w:pPr>
      <w:rPr>
        <w:rFonts w:ascii="Wingdings" w:hAnsi="Wingdings" w:hint="default"/>
      </w:rPr>
    </w:lvl>
    <w:lvl w:ilvl="1" w:tplc="57503020" w:tentative="1">
      <w:start w:val="1"/>
      <w:numFmt w:val="bullet"/>
      <w:lvlText w:val="o"/>
      <w:lvlJc w:val="left"/>
      <w:pPr>
        <w:tabs>
          <w:tab w:val="num" w:pos="1440"/>
        </w:tabs>
        <w:ind w:left="1440" w:hanging="360"/>
      </w:pPr>
      <w:rPr>
        <w:rFonts w:ascii="Courier New" w:hAnsi="Courier New" w:hint="default"/>
      </w:rPr>
    </w:lvl>
    <w:lvl w:ilvl="2" w:tplc="804A2F2C" w:tentative="1">
      <w:start w:val="1"/>
      <w:numFmt w:val="bullet"/>
      <w:lvlText w:val=""/>
      <w:lvlJc w:val="left"/>
      <w:pPr>
        <w:tabs>
          <w:tab w:val="num" w:pos="2160"/>
        </w:tabs>
        <w:ind w:left="2160" w:hanging="360"/>
      </w:pPr>
      <w:rPr>
        <w:rFonts w:ascii="Wingdings" w:hAnsi="Wingdings" w:hint="default"/>
      </w:rPr>
    </w:lvl>
    <w:lvl w:ilvl="3" w:tplc="2FA06C6A" w:tentative="1">
      <w:start w:val="1"/>
      <w:numFmt w:val="bullet"/>
      <w:lvlText w:val=""/>
      <w:lvlJc w:val="left"/>
      <w:pPr>
        <w:tabs>
          <w:tab w:val="num" w:pos="2880"/>
        </w:tabs>
        <w:ind w:left="2880" w:hanging="360"/>
      </w:pPr>
      <w:rPr>
        <w:rFonts w:ascii="Symbol" w:hAnsi="Symbol" w:hint="default"/>
      </w:rPr>
    </w:lvl>
    <w:lvl w:ilvl="4" w:tplc="98243E4C" w:tentative="1">
      <w:start w:val="1"/>
      <w:numFmt w:val="bullet"/>
      <w:lvlText w:val="o"/>
      <w:lvlJc w:val="left"/>
      <w:pPr>
        <w:tabs>
          <w:tab w:val="num" w:pos="3600"/>
        </w:tabs>
        <w:ind w:left="3600" w:hanging="360"/>
      </w:pPr>
      <w:rPr>
        <w:rFonts w:ascii="Courier New" w:hAnsi="Courier New" w:hint="default"/>
      </w:rPr>
    </w:lvl>
    <w:lvl w:ilvl="5" w:tplc="7226A918" w:tentative="1">
      <w:start w:val="1"/>
      <w:numFmt w:val="bullet"/>
      <w:lvlText w:val=""/>
      <w:lvlJc w:val="left"/>
      <w:pPr>
        <w:tabs>
          <w:tab w:val="num" w:pos="4320"/>
        </w:tabs>
        <w:ind w:left="4320" w:hanging="360"/>
      </w:pPr>
      <w:rPr>
        <w:rFonts w:ascii="Wingdings" w:hAnsi="Wingdings" w:hint="default"/>
      </w:rPr>
    </w:lvl>
    <w:lvl w:ilvl="6" w:tplc="8634F42C" w:tentative="1">
      <w:start w:val="1"/>
      <w:numFmt w:val="bullet"/>
      <w:lvlText w:val=""/>
      <w:lvlJc w:val="left"/>
      <w:pPr>
        <w:tabs>
          <w:tab w:val="num" w:pos="5040"/>
        </w:tabs>
        <w:ind w:left="5040" w:hanging="360"/>
      </w:pPr>
      <w:rPr>
        <w:rFonts w:ascii="Symbol" w:hAnsi="Symbol" w:hint="default"/>
      </w:rPr>
    </w:lvl>
    <w:lvl w:ilvl="7" w:tplc="D6A653EA" w:tentative="1">
      <w:start w:val="1"/>
      <w:numFmt w:val="bullet"/>
      <w:lvlText w:val="o"/>
      <w:lvlJc w:val="left"/>
      <w:pPr>
        <w:tabs>
          <w:tab w:val="num" w:pos="5760"/>
        </w:tabs>
        <w:ind w:left="5760" w:hanging="360"/>
      </w:pPr>
      <w:rPr>
        <w:rFonts w:ascii="Courier New" w:hAnsi="Courier New" w:hint="default"/>
      </w:rPr>
    </w:lvl>
    <w:lvl w:ilvl="8" w:tplc="89983754"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2"/>
  </w:num>
  <w:num w:numId="3">
    <w:abstractNumId w:val="4"/>
  </w:num>
  <w:num w:numId="4">
    <w:abstractNumId w:val="19"/>
  </w:num>
  <w:num w:numId="5">
    <w:abstractNumId w:val="1"/>
  </w:num>
  <w:num w:numId="6">
    <w:abstractNumId w:val="25"/>
  </w:num>
  <w:num w:numId="7">
    <w:abstractNumId w:val="39"/>
  </w:num>
  <w:num w:numId="8">
    <w:abstractNumId w:val="30"/>
  </w:num>
  <w:num w:numId="9">
    <w:abstractNumId w:val="38"/>
  </w:num>
  <w:num w:numId="10">
    <w:abstractNumId w:val="33"/>
  </w:num>
  <w:num w:numId="11">
    <w:abstractNumId w:val="18"/>
  </w:num>
  <w:num w:numId="12">
    <w:abstractNumId w:val="15"/>
  </w:num>
  <w:num w:numId="13">
    <w:abstractNumId w:val="27"/>
  </w:num>
  <w:num w:numId="14">
    <w:abstractNumId w:val="7"/>
  </w:num>
  <w:num w:numId="15">
    <w:abstractNumId w:val="3"/>
  </w:num>
  <w:num w:numId="16">
    <w:abstractNumId w:val="13"/>
  </w:num>
  <w:num w:numId="17">
    <w:abstractNumId w:val="6"/>
  </w:num>
  <w:num w:numId="18">
    <w:abstractNumId w:val="23"/>
  </w:num>
  <w:num w:numId="19">
    <w:abstractNumId w:val="29"/>
  </w:num>
  <w:num w:numId="20">
    <w:abstractNumId w:val="9"/>
  </w:num>
  <w:num w:numId="21">
    <w:abstractNumId w:val="44"/>
  </w:num>
  <w:num w:numId="22">
    <w:abstractNumId w:val="43"/>
  </w:num>
  <w:num w:numId="23">
    <w:abstractNumId w:val="16"/>
  </w:num>
  <w:num w:numId="24">
    <w:abstractNumId w:val="14"/>
  </w:num>
  <w:num w:numId="25">
    <w:abstractNumId w:val="10"/>
  </w:num>
  <w:num w:numId="26">
    <w:abstractNumId w:val="42"/>
  </w:num>
  <w:num w:numId="27">
    <w:abstractNumId w:val="26"/>
  </w:num>
  <w:num w:numId="28">
    <w:abstractNumId w:val="0"/>
  </w:num>
  <w:num w:numId="29">
    <w:abstractNumId w:val="17"/>
  </w:num>
  <w:num w:numId="30">
    <w:abstractNumId w:val="20"/>
  </w:num>
  <w:num w:numId="31">
    <w:abstractNumId w:val="12"/>
  </w:num>
  <w:num w:numId="32">
    <w:abstractNumId w:val="22"/>
  </w:num>
  <w:num w:numId="33">
    <w:abstractNumId w:val="31"/>
  </w:num>
  <w:num w:numId="34">
    <w:abstractNumId w:val="28"/>
  </w:num>
  <w:num w:numId="35">
    <w:abstractNumId w:val="5"/>
  </w:num>
  <w:num w:numId="36">
    <w:abstractNumId w:val="41"/>
  </w:num>
  <w:num w:numId="37">
    <w:abstractNumId w:val="37"/>
  </w:num>
  <w:num w:numId="38">
    <w:abstractNumId w:val="36"/>
  </w:num>
  <w:num w:numId="39">
    <w:abstractNumId w:val="2"/>
  </w:num>
  <w:num w:numId="40">
    <w:abstractNumId w:val="8"/>
  </w:num>
  <w:num w:numId="41">
    <w:abstractNumId w:val="35"/>
  </w:num>
  <w:num w:numId="42">
    <w:abstractNumId w:val="21"/>
  </w:num>
  <w:num w:numId="43">
    <w:abstractNumId w:val="34"/>
  </w:num>
  <w:num w:numId="44">
    <w:abstractNumId w:val="1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3"/>
    <w:rsid w:val="005555B9"/>
    <w:rsid w:val="00762473"/>
    <w:rsid w:val="007E72F7"/>
    <w:rsid w:val="00B87C5B"/>
    <w:rsid w:val="00C713B3"/>
    <w:rsid w:val="00DB6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99EE378-2F34-49AD-9BB1-0206DE1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 w:val="20"/>
      <w:szCs w:val="20"/>
    </w:r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yperlink" Target="mailto:23crescent@supanet.com" TargetMode="External"/><Relationship Id="rId26" Type="http://schemas.openxmlformats.org/officeDocument/2006/relationships/hyperlink" Target="http://iwzhx.51.net/" TargetMode="External"/><Relationship Id="rId3" Type="http://schemas.openxmlformats.org/officeDocument/2006/relationships/settings" Target="settings.xml"/><Relationship Id="rId21" Type="http://schemas.openxmlformats.org/officeDocument/2006/relationships/hyperlink" Target="http://www.euroligna.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cotcluster@fidc.org.uk" TargetMode="External"/><Relationship Id="rId17" Type="http://schemas.openxmlformats.org/officeDocument/2006/relationships/hyperlink" Target="http://www.saintmarys.edu/~rjensen/ios.html" TargetMode="External"/><Relationship Id="rId25" Type="http://schemas.openxmlformats.org/officeDocument/2006/relationships/hyperlink" Target="http://www.innovawood.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wp.org" TargetMode="External"/><Relationship Id="rId20" Type="http://schemas.openxmlformats.org/officeDocument/2006/relationships/hyperlink" Target="http://www.network-eurowood.com/" TargetMode="External"/><Relationship Id="rId29" Type="http://schemas.openxmlformats.org/officeDocument/2006/relationships/hyperlink" Target="mailto:info@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ford.ie" TargetMode="External"/><Relationship Id="rId24" Type="http://schemas.openxmlformats.org/officeDocument/2006/relationships/hyperlink" Target="mailto:office@innovawood.com" TargetMode="External"/><Relationship Id="rId32"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renewables@reio.ie" TargetMode="External"/><Relationship Id="rId23" Type="http://schemas.openxmlformats.org/officeDocument/2006/relationships/hyperlink" Target="http://www.innovawood.com" TargetMode="External"/><Relationship Id="rId28" Type="http://schemas.openxmlformats.org/officeDocument/2006/relationships/hyperlink" Target="mailto:bzp@163.net" TargetMode="External"/><Relationship Id="rId10" Type="http://schemas.openxmlformats.org/officeDocument/2006/relationships/hyperlink" Target="http://www.coford.ie" TargetMode="External"/><Relationship Id="rId19" Type="http://schemas.openxmlformats.org/officeDocument/2006/relationships/hyperlink" Target="http://www.eurofortech.com"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rdis.lu/fp6/eoi-instruments" TargetMode="External"/><Relationship Id="rId22" Type="http://schemas.openxmlformats.org/officeDocument/2006/relationships/hyperlink" Target="http://www.aidima.es/eurifi/foramanual.html" TargetMode="External"/><Relationship Id="rId27" Type="http://schemas.openxmlformats.org/officeDocument/2006/relationships/hyperlink" Target="mailto:chinawood2002@sina.com" TargetMode="External"/><Relationship Id="rId30" Type="http://schemas.openxmlformats.org/officeDocument/2006/relationships/hyperlink" Target="http://www.coford.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98675496688742"/>
          <c:y val="4.8672566371681415E-2"/>
          <c:w val="0.72516556291390732"/>
          <c:h val="0.61504424778761058"/>
        </c:manualLayout>
      </c:layout>
      <c:lineChart>
        <c:grouping val="standard"/>
        <c:varyColors val="0"/>
        <c:ser>
          <c:idx val="1"/>
          <c:order val="0"/>
          <c:tx>
            <c:strRef>
              <c:f>Sheet3!$D$5</c:f>
              <c:strCache>
                <c:ptCount val="1"/>
                <c:pt idx="0">
                  <c:v>Carbon stock change</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numRef>
              <c:f>Sheet3!$B$6:$B$15</c:f>
              <c:numCache>
                <c:formatCode>General</c:formatCode>
                <c:ptCount val="10"/>
                <c:pt idx="0">
                  <c:v>1991</c:v>
                </c:pt>
                <c:pt idx="1">
                  <c:v>1992</c:v>
                </c:pt>
                <c:pt idx="2">
                  <c:v>1993</c:v>
                </c:pt>
                <c:pt idx="3">
                  <c:v>1994</c:v>
                </c:pt>
                <c:pt idx="4">
                  <c:v>1995</c:v>
                </c:pt>
                <c:pt idx="5">
                  <c:v>1996</c:v>
                </c:pt>
                <c:pt idx="6">
                  <c:v>1997</c:v>
                </c:pt>
                <c:pt idx="7">
                  <c:v>1998</c:v>
                </c:pt>
                <c:pt idx="8">
                  <c:v>1999</c:v>
                </c:pt>
                <c:pt idx="9">
                  <c:v>2000</c:v>
                </c:pt>
              </c:numCache>
            </c:numRef>
          </c:cat>
          <c:val>
            <c:numRef>
              <c:f>Sheet3!$D$6:$D$15</c:f>
              <c:numCache>
                <c:formatCode>0</c:formatCode>
                <c:ptCount val="10"/>
                <c:pt idx="0">
                  <c:v>506.9081850820001</c:v>
                </c:pt>
                <c:pt idx="1">
                  <c:v>487.35079824600075</c:v>
                </c:pt>
                <c:pt idx="2">
                  <c:v>507.9350622319995</c:v>
                </c:pt>
                <c:pt idx="3">
                  <c:v>551.06962995499896</c:v>
                </c:pt>
                <c:pt idx="4">
                  <c:v>575.27704829400113</c:v>
                </c:pt>
                <c:pt idx="5">
                  <c:v>588.83816433000266</c:v>
                </c:pt>
                <c:pt idx="6">
                  <c:v>582.6421602949988</c:v>
                </c:pt>
                <c:pt idx="7">
                  <c:v>663.99821707700016</c:v>
                </c:pt>
                <c:pt idx="8">
                  <c:v>670.8141759669993</c:v>
                </c:pt>
                <c:pt idx="9">
                  <c:v>689.91640632200154</c:v>
                </c:pt>
              </c:numCache>
            </c:numRef>
          </c:val>
          <c:smooth val="0"/>
        </c:ser>
        <c:ser>
          <c:idx val="2"/>
          <c:order val="1"/>
          <c:tx>
            <c:strRef>
              <c:f>Sheet3!$E$5</c:f>
              <c:strCache>
                <c:ptCount val="1"/>
                <c:pt idx="0">
                  <c:v>Wood harvest</c:v>
                </c:pt>
              </c:strCache>
            </c:strRef>
          </c:tx>
          <c:spPr>
            <a:ln w="12700">
              <a:solidFill>
                <a:srgbClr val="993300"/>
              </a:solidFill>
              <a:prstDash val="solid"/>
            </a:ln>
          </c:spPr>
          <c:marker>
            <c:symbol val="diamond"/>
            <c:size val="5"/>
            <c:spPr>
              <a:solidFill>
                <a:srgbClr val="993300"/>
              </a:solidFill>
              <a:ln>
                <a:solidFill>
                  <a:srgbClr val="993300"/>
                </a:solidFill>
                <a:prstDash val="solid"/>
              </a:ln>
            </c:spPr>
          </c:marker>
          <c:cat>
            <c:numRef>
              <c:f>Sheet3!$B$6:$B$15</c:f>
              <c:numCache>
                <c:formatCode>General</c:formatCode>
                <c:ptCount val="10"/>
                <c:pt idx="0">
                  <c:v>1991</c:v>
                </c:pt>
                <c:pt idx="1">
                  <c:v>1992</c:v>
                </c:pt>
                <c:pt idx="2">
                  <c:v>1993</c:v>
                </c:pt>
                <c:pt idx="3">
                  <c:v>1994</c:v>
                </c:pt>
                <c:pt idx="4">
                  <c:v>1995</c:v>
                </c:pt>
                <c:pt idx="5">
                  <c:v>1996</c:v>
                </c:pt>
                <c:pt idx="6">
                  <c:v>1997</c:v>
                </c:pt>
                <c:pt idx="7">
                  <c:v>1998</c:v>
                </c:pt>
                <c:pt idx="8">
                  <c:v>1999</c:v>
                </c:pt>
                <c:pt idx="9">
                  <c:v>2000</c:v>
                </c:pt>
              </c:numCache>
            </c:numRef>
          </c:cat>
          <c:val>
            <c:numRef>
              <c:f>Sheet3!$E$6:$E$15</c:f>
              <c:numCache>
                <c:formatCode>0</c:formatCode>
                <c:ptCount val="10"/>
                <c:pt idx="0">
                  <c:v>391.55631840000007</c:v>
                </c:pt>
                <c:pt idx="1">
                  <c:v>400.61027760000002</c:v>
                </c:pt>
                <c:pt idx="2">
                  <c:v>404.06770560000007</c:v>
                </c:pt>
                <c:pt idx="3">
                  <c:v>440.00167640000006</c:v>
                </c:pt>
                <c:pt idx="4">
                  <c:v>458.36567919999993</c:v>
                </c:pt>
                <c:pt idx="5">
                  <c:v>474.25176240000013</c:v>
                </c:pt>
                <c:pt idx="6">
                  <c:v>446.84726840000008</c:v>
                </c:pt>
                <c:pt idx="7">
                  <c:v>507.55543280000001</c:v>
                </c:pt>
                <c:pt idx="8">
                  <c:v>534.30961479999996</c:v>
                </c:pt>
                <c:pt idx="9">
                  <c:v>578.82597240000007</c:v>
                </c:pt>
              </c:numCache>
            </c:numRef>
          </c:val>
          <c:smooth val="0"/>
        </c:ser>
        <c:ser>
          <c:idx val="3"/>
          <c:order val="2"/>
          <c:tx>
            <c:strRef>
              <c:f>Sheet3!$F$5</c:f>
              <c:strCache>
                <c:ptCount val="1"/>
                <c:pt idx="0">
                  <c:v>Net carbon stock change</c:v>
                </c:pt>
              </c:strCache>
            </c:strRef>
          </c:tx>
          <c:spPr>
            <a:ln w="12700">
              <a:solidFill>
                <a:srgbClr val="FF0000"/>
              </a:solidFill>
              <a:prstDash val="solid"/>
            </a:ln>
          </c:spPr>
          <c:marker>
            <c:symbol val="triangle"/>
            <c:size val="5"/>
            <c:spPr>
              <a:solidFill>
                <a:srgbClr val="FF0000"/>
              </a:solidFill>
              <a:ln>
                <a:solidFill>
                  <a:srgbClr val="FF0000"/>
                </a:solidFill>
                <a:prstDash val="solid"/>
              </a:ln>
            </c:spPr>
          </c:marker>
          <c:cat>
            <c:numRef>
              <c:f>Sheet3!$B$6:$B$15</c:f>
              <c:numCache>
                <c:formatCode>General</c:formatCode>
                <c:ptCount val="10"/>
                <c:pt idx="0">
                  <c:v>1991</c:v>
                </c:pt>
                <c:pt idx="1">
                  <c:v>1992</c:v>
                </c:pt>
                <c:pt idx="2">
                  <c:v>1993</c:v>
                </c:pt>
                <c:pt idx="3">
                  <c:v>1994</c:v>
                </c:pt>
                <c:pt idx="4">
                  <c:v>1995</c:v>
                </c:pt>
                <c:pt idx="5">
                  <c:v>1996</c:v>
                </c:pt>
                <c:pt idx="6">
                  <c:v>1997</c:v>
                </c:pt>
                <c:pt idx="7">
                  <c:v>1998</c:v>
                </c:pt>
                <c:pt idx="8">
                  <c:v>1999</c:v>
                </c:pt>
                <c:pt idx="9">
                  <c:v>2000</c:v>
                </c:pt>
              </c:numCache>
            </c:numRef>
          </c:cat>
          <c:val>
            <c:numRef>
              <c:f>Sheet3!$F$6:$F$15</c:f>
              <c:numCache>
                <c:formatCode>0</c:formatCode>
                <c:ptCount val="10"/>
                <c:pt idx="0">
                  <c:v>115.35186668200004</c:v>
                </c:pt>
                <c:pt idx="1">
                  <c:v>86.740520646000732</c:v>
                </c:pt>
                <c:pt idx="2">
                  <c:v>103.86735663199943</c:v>
                </c:pt>
                <c:pt idx="3">
                  <c:v>111.06795355499889</c:v>
                </c:pt>
                <c:pt idx="4">
                  <c:v>116.9113690940012</c:v>
                </c:pt>
                <c:pt idx="5">
                  <c:v>114.58640193000247</c:v>
                </c:pt>
                <c:pt idx="6">
                  <c:v>135.79489189499873</c:v>
                </c:pt>
                <c:pt idx="7">
                  <c:v>156.4427842770001</c:v>
                </c:pt>
                <c:pt idx="8">
                  <c:v>136.50456116699934</c:v>
                </c:pt>
                <c:pt idx="9">
                  <c:v>111.09043392200147</c:v>
                </c:pt>
              </c:numCache>
            </c:numRef>
          </c:val>
          <c:smooth val="0"/>
        </c:ser>
        <c:dLbls>
          <c:showLegendKey val="0"/>
          <c:showVal val="0"/>
          <c:showCatName val="0"/>
          <c:showSerName val="0"/>
          <c:showPercent val="0"/>
          <c:showBubbleSize val="0"/>
        </c:dLbls>
        <c:marker val="1"/>
        <c:smooth val="0"/>
        <c:axId val="186138848"/>
        <c:axId val="186141200"/>
      </c:lineChart>
      <c:catAx>
        <c:axId val="18613884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IE"/>
                  <a:t>Year</a:t>
                </a:r>
              </a:p>
            </c:rich>
          </c:tx>
          <c:layout>
            <c:manualLayout>
              <c:xMode val="edge"/>
              <c:yMode val="edge"/>
              <c:x val="0.51324503311258274"/>
              <c:y val="0.8097345132743363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86141200"/>
        <c:crosses val="autoZero"/>
        <c:auto val="1"/>
        <c:lblAlgn val="ctr"/>
        <c:lblOffset val="100"/>
        <c:tickLblSkip val="1"/>
        <c:tickMarkSkip val="1"/>
        <c:noMultiLvlLbl val="0"/>
      </c:catAx>
      <c:valAx>
        <c:axId val="186141200"/>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IE"/>
                  <a:t>000 tonnes C</a:t>
                </a:r>
              </a:p>
            </c:rich>
          </c:tx>
          <c:layout>
            <c:manualLayout>
              <c:xMode val="edge"/>
              <c:yMode val="edge"/>
              <c:x val="3.6423841059602648E-2"/>
              <c:y val="0.18584070796460178"/>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6138848"/>
        <c:crosses val="autoZero"/>
        <c:crossBetween val="between"/>
      </c:valAx>
      <c:spPr>
        <a:solidFill>
          <a:srgbClr val="FFFFFF"/>
        </a:solidFill>
        <a:ln w="25400">
          <a:noFill/>
        </a:ln>
      </c:spPr>
    </c:plotArea>
    <c:legend>
      <c:legendPos val="r"/>
      <c:layout>
        <c:manualLayout>
          <c:xMode val="edge"/>
          <c:yMode val="edge"/>
          <c:x val="1.6556291390728478E-2"/>
          <c:y val="0.80088495575221241"/>
          <c:w val="0.9668874172185431"/>
          <c:h val="0.2035398230088495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25919</CharactersWithSpaces>
  <SharedDoc>false</SharedDoc>
  <HLinks>
    <vt:vector size="264" baseType="variant">
      <vt:variant>
        <vt:i4>1507421</vt:i4>
      </vt:variant>
      <vt:variant>
        <vt:i4>135</vt:i4>
      </vt:variant>
      <vt:variant>
        <vt:i4>0</vt:i4>
      </vt:variant>
      <vt:variant>
        <vt:i4>5</vt:i4>
      </vt:variant>
      <vt:variant>
        <vt:lpwstr>http://www.coford.ie/</vt:lpwstr>
      </vt:variant>
      <vt:variant>
        <vt:lpwstr/>
      </vt:variant>
      <vt:variant>
        <vt:i4>2097170</vt:i4>
      </vt:variant>
      <vt:variant>
        <vt:i4>132</vt:i4>
      </vt:variant>
      <vt:variant>
        <vt:i4>0</vt:i4>
      </vt:variant>
      <vt:variant>
        <vt:i4>5</vt:i4>
      </vt:variant>
      <vt:variant>
        <vt:lpwstr>mailto:info@coford.ie</vt:lpwstr>
      </vt:variant>
      <vt:variant>
        <vt:lpwstr/>
      </vt:variant>
      <vt:variant>
        <vt:i4>1835050</vt:i4>
      </vt:variant>
      <vt:variant>
        <vt:i4>129</vt:i4>
      </vt:variant>
      <vt:variant>
        <vt:i4>0</vt:i4>
      </vt:variant>
      <vt:variant>
        <vt:i4>5</vt:i4>
      </vt:variant>
      <vt:variant>
        <vt:lpwstr/>
      </vt:variant>
      <vt:variant>
        <vt:lpwstr>_Contents</vt:lpwstr>
      </vt:variant>
      <vt:variant>
        <vt:i4>6815757</vt:i4>
      </vt:variant>
      <vt:variant>
        <vt:i4>126</vt:i4>
      </vt:variant>
      <vt:variant>
        <vt:i4>0</vt:i4>
      </vt:variant>
      <vt:variant>
        <vt:i4>5</vt:i4>
      </vt:variant>
      <vt:variant>
        <vt:lpwstr>mailto:bzp@163.net</vt:lpwstr>
      </vt:variant>
      <vt:variant>
        <vt:lpwstr/>
      </vt:variant>
      <vt:variant>
        <vt:i4>6029437</vt:i4>
      </vt:variant>
      <vt:variant>
        <vt:i4>123</vt:i4>
      </vt:variant>
      <vt:variant>
        <vt:i4>0</vt:i4>
      </vt:variant>
      <vt:variant>
        <vt:i4>5</vt:i4>
      </vt:variant>
      <vt:variant>
        <vt:lpwstr>mailto:chinawood2002@sina.com</vt:lpwstr>
      </vt:variant>
      <vt:variant>
        <vt:lpwstr/>
      </vt:variant>
      <vt:variant>
        <vt:i4>1114131</vt:i4>
      </vt:variant>
      <vt:variant>
        <vt:i4>120</vt:i4>
      </vt:variant>
      <vt:variant>
        <vt:i4>0</vt:i4>
      </vt:variant>
      <vt:variant>
        <vt:i4>5</vt:i4>
      </vt:variant>
      <vt:variant>
        <vt:lpwstr>http://iwzhx.51.net/</vt:lpwstr>
      </vt:variant>
      <vt:variant>
        <vt:lpwstr/>
      </vt:variant>
      <vt:variant>
        <vt:i4>1835050</vt:i4>
      </vt:variant>
      <vt:variant>
        <vt:i4>117</vt:i4>
      </vt:variant>
      <vt:variant>
        <vt:i4>0</vt:i4>
      </vt:variant>
      <vt:variant>
        <vt:i4>5</vt:i4>
      </vt:variant>
      <vt:variant>
        <vt:lpwstr/>
      </vt:variant>
      <vt:variant>
        <vt:lpwstr>_Contents</vt:lpwstr>
      </vt:variant>
      <vt:variant>
        <vt:i4>2883637</vt:i4>
      </vt:variant>
      <vt:variant>
        <vt:i4>114</vt:i4>
      </vt:variant>
      <vt:variant>
        <vt:i4>0</vt:i4>
      </vt:variant>
      <vt:variant>
        <vt:i4>5</vt:i4>
      </vt:variant>
      <vt:variant>
        <vt:lpwstr>http://www.innovawood.com/</vt:lpwstr>
      </vt:variant>
      <vt:variant>
        <vt:lpwstr/>
      </vt:variant>
      <vt:variant>
        <vt:i4>2949128</vt:i4>
      </vt:variant>
      <vt:variant>
        <vt:i4>111</vt:i4>
      </vt:variant>
      <vt:variant>
        <vt:i4>0</vt:i4>
      </vt:variant>
      <vt:variant>
        <vt:i4>5</vt:i4>
      </vt:variant>
      <vt:variant>
        <vt:lpwstr>mailto:office@innovawood.com</vt:lpwstr>
      </vt:variant>
      <vt:variant>
        <vt:lpwstr/>
      </vt:variant>
      <vt:variant>
        <vt:i4>2883637</vt:i4>
      </vt:variant>
      <vt:variant>
        <vt:i4>108</vt:i4>
      </vt:variant>
      <vt:variant>
        <vt:i4>0</vt:i4>
      </vt:variant>
      <vt:variant>
        <vt:i4>5</vt:i4>
      </vt:variant>
      <vt:variant>
        <vt:lpwstr>http://www.innovawood.com/</vt:lpwstr>
      </vt:variant>
      <vt:variant>
        <vt:lpwstr/>
      </vt:variant>
      <vt:variant>
        <vt:i4>3342370</vt:i4>
      </vt:variant>
      <vt:variant>
        <vt:i4>105</vt:i4>
      </vt:variant>
      <vt:variant>
        <vt:i4>0</vt:i4>
      </vt:variant>
      <vt:variant>
        <vt:i4>5</vt:i4>
      </vt:variant>
      <vt:variant>
        <vt:lpwstr>http://www.aidima.es/eurifi/foramanual.html</vt:lpwstr>
      </vt:variant>
      <vt:variant>
        <vt:lpwstr/>
      </vt:variant>
      <vt:variant>
        <vt:i4>5767180</vt:i4>
      </vt:variant>
      <vt:variant>
        <vt:i4>102</vt:i4>
      </vt:variant>
      <vt:variant>
        <vt:i4>0</vt:i4>
      </vt:variant>
      <vt:variant>
        <vt:i4>5</vt:i4>
      </vt:variant>
      <vt:variant>
        <vt:lpwstr>http://www.euroligna.com/</vt:lpwstr>
      </vt:variant>
      <vt:variant>
        <vt:lpwstr/>
      </vt:variant>
      <vt:variant>
        <vt:i4>5505026</vt:i4>
      </vt:variant>
      <vt:variant>
        <vt:i4>99</vt:i4>
      </vt:variant>
      <vt:variant>
        <vt:i4>0</vt:i4>
      </vt:variant>
      <vt:variant>
        <vt:i4>5</vt:i4>
      </vt:variant>
      <vt:variant>
        <vt:lpwstr>http://www.network-eurowood.com/</vt:lpwstr>
      </vt:variant>
      <vt:variant>
        <vt:lpwstr/>
      </vt:variant>
      <vt:variant>
        <vt:i4>2818163</vt:i4>
      </vt:variant>
      <vt:variant>
        <vt:i4>96</vt:i4>
      </vt:variant>
      <vt:variant>
        <vt:i4>0</vt:i4>
      </vt:variant>
      <vt:variant>
        <vt:i4>5</vt:i4>
      </vt:variant>
      <vt:variant>
        <vt:lpwstr>http://www.eurofortech.com/</vt:lpwstr>
      </vt:variant>
      <vt:variant>
        <vt:lpwstr/>
      </vt:variant>
      <vt:variant>
        <vt:i4>1835050</vt:i4>
      </vt:variant>
      <vt:variant>
        <vt:i4>93</vt:i4>
      </vt:variant>
      <vt:variant>
        <vt:i4>0</vt:i4>
      </vt:variant>
      <vt:variant>
        <vt:i4>5</vt:i4>
      </vt:variant>
      <vt:variant>
        <vt:lpwstr/>
      </vt:variant>
      <vt:variant>
        <vt:lpwstr>_Contents</vt:lpwstr>
      </vt:variant>
      <vt:variant>
        <vt:i4>2818067</vt:i4>
      </vt:variant>
      <vt:variant>
        <vt:i4>90</vt:i4>
      </vt:variant>
      <vt:variant>
        <vt:i4>0</vt:i4>
      </vt:variant>
      <vt:variant>
        <vt:i4>5</vt:i4>
      </vt:variant>
      <vt:variant>
        <vt:lpwstr>mailto:23crescent@supanet.com</vt:lpwstr>
      </vt:variant>
      <vt:variant>
        <vt:lpwstr/>
      </vt:variant>
      <vt:variant>
        <vt:i4>2949158</vt:i4>
      </vt:variant>
      <vt:variant>
        <vt:i4>87</vt:i4>
      </vt:variant>
      <vt:variant>
        <vt:i4>0</vt:i4>
      </vt:variant>
      <vt:variant>
        <vt:i4>5</vt:i4>
      </vt:variant>
      <vt:variant>
        <vt:lpwstr>http://www.saintmarys.edu/~rjensen/ios.html</vt:lpwstr>
      </vt:variant>
      <vt:variant>
        <vt:lpwstr/>
      </vt:variant>
      <vt:variant>
        <vt:i4>1835050</vt:i4>
      </vt:variant>
      <vt:variant>
        <vt:i4>84</vt:i4>
      </vt:variant>
      <vt:variant>
        <vt:i4>0</vt:i4>
      </vt:variant>
      <vt:variant>
        <vt:i4>5</vt:i4>
      </vt:variant>
      <vt:variant>
        <vt:lpwstr/>
      </vt:variant>
      <vt:variant>
        <vt:lpwstr>_Contents</vt:lpwstr>
      </vt:variant>
      <vt:variant>
        <vt:i4>4063355</vt:i4>
      </vt:variant>
      <vt:variant>
        <vt:i4>81</vt:i4>
      </vt:variant>
      <vt:variant>
        <vt:i4>0</vt:i4>
      </vt:variant>
      <vt:variant>
        <vt:i4>5</vt:i4>
      </vt:variant>
      <vt:variant>
        <vt:lpwstr>http://www.mwp.org/</vt:lpwstr>
      </vt:variant>
      <vt:variant>
        <vt:lpwstr/>
      </vt:variant>
      <vt:variant>
        <vt:i4>1835050</vt:i4>
      </vt:variant>
      <vt:variant>
        <vt:i4>78</vt:i4>
      </vt:variant>
      <vt:variant>
        <vt:i4>0</vt:i4>
      </vt:variant>
      <vt:variant>
        <vt:i4>5</vt:i4>
      </vt:variant>
      <vt:variant>
        <vt:lpwstr/>
      </vt:variant>
      <vt:variant>
        <vt:lpwstr>_Contents</vt:lpwstr>
      </vt:variant>
      <vt:variant>
        <vt:i4>2949121</vt:i4>
      </vt:variant>
      <vt:variant>
        <vt:i4>75</vt:i4>
      </vt:variant>
      <vt:variant>
        <vt:i4>0</vt:i4>
      </vt:variant>
      <vt:variant>
        <vt:i4>5</vt:i4>
      </vt:variant>
      <vt:variant>
        <vt:lpwstr>mailto:renewables@reio.ie</vt:lpwstr>
      </vt:variant>
      <vt:variant>
        <vt:lpwstr/>
      </vt:variant>
      <vt:variant>
        <vt:i4>1835050</vt:i4>
      </vt:variant>
      <vt:variant>
        <vt:i4>72</vt:i4>
      </vt:variant>
      <vt:variant>
        <vt:i4>0</vt:i4>
      </vt:variant>
      <vt:variant>
        <vt:i4>5</vt:i4>
      </vt:variant>
      <vt:variant>
        <vt:lpwstr/>
      </vt:variant>
      <vt:variant>
        <vt:lpwstr>_Contents</vt:lpwstr>
      </vt:variant>
      <vt:variant>
        <vt:i4>4980744</vt:i4>
      </vt:variant>
      <vt:variant>
        <vt:i4>69</vt:i4>
      </vt:variant>
      <vt:variant>
        <vt:i4>0</vt:i4>
      </vt:variant>
      <vt:variant>
        <vt:i4>5</vt:i4>
      </vt:variant>
      <vt:variant>
        <vt:lpwstr>http://www.cordis.lu/fp6/eoi-instruments</vt:lpwstr>
      </vt:variant>
      <vt:variant>
        <vt:lpwstr/>
      </vt:variant>
      <vt:variant>
        <vt:i4>1835050</vt:i4>
      </vt:variant>
      <vt:variant>
        <vt:i4>66</vt:i4>
      </vt:variant>
      <vt:variant>
        <vt:i4>0</vt:i4>
      </vt:variant>
      <vt:variant>
        <vt:i4>5</vt:i4>
      </vt:variant>
      <vt:variant>
        <vt:lpwstr/>
      </vt:variant>
      <vt:variant>
        <vt:lpwstr>_Contents</vt:lpwstr>
      </vt:variant>
      <vt:variant>
        <vt:i4>1835050</vt:i4>
      </vt:variant>
      <vt:variant>
        <vt:i4>63</vt:i4>
      </vt:variant>
      <vt:variant>
        <vt:i4>0</vt:i4>
      </vt:variant>
      <vt:variant>
        <vt:i4>5</vt:i4>
      </vt:variant>
      <vt:variant>
        <vt:lpwstr/>
      </vt:variant>
      <vt:variant>
        <vt:lpwstr>_Contents</vt:lpwstr>
      </vt:variant>
      <vt:variant>
        <vt:i4>1835050</vt:i4>
      </vt:variant>
      <vt:variant>
        <vt:i4>60</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7667728</vt:i4>
      </vt:variant>
      <vt:variant>
        <vt:i4>51</vt:i4>
      </vt:variant>
      <vt:variant>
        <vt:i4>0</vt:i4>
      </vt:variant>
      <vt:variant>
        <vt:i4>5</vt:i4>
      </vt:variant>
      <vt:variant>
        <vt:lpwstr>mailto:scotcluster@fidc.org.uk</vt:lpwstr>
      </vt:variant>
      <vt:variant>
        <vt:lpwstr/>
      </vt:variant>
      <vt:variant>
        <vt:i4>3932170</vt:i4>
      </vt:variant>
      <vt:variant>
        <vt:i4>48</vt:i4>
      </vt:variant>
      <vt:variant>
        <vt:i4>0</vt:i4>
      </vt:variant>
      <vt:variant>
        <vt:i4>5</vt:i4>
      </vt:variant>
      <vt:variant>
        <vt:lpwstr>mailto:admin@coford.ie</vt:lpwstr>
      </vt:variant>
      <vt:variant>
        <vt:lpwstr/>
      </vt:variant>
      <vt:variant>
        <vt:i4>1507421</vt:i4>
      </vt:variant>
      <vt:variant>
        <vt:i4>45</vt:i4>
      </vt:variant>
      <vt:variant>
        <vt:i4>0</vt:i4>
      </vt:variant>
      <vt:variant>
        <vt:i4>5</vt:i4>
      </vt:variant>
      <vt:variant>
        <vt:lpwstr>http://www.coford.ie/</vt:lpwstr>
      </vt:variant>
      <vt:variant>
        <vt:lpwstr/>
      </vt:variant>
      <vt:variant>
        <vt:i4>1835050</vt:i4>
      </vt:variant>
      <vt:variant>
        <vt:i4>42</vt:i4>
      </vt:variant>
      <vt:variant>
        <vt:i4>0</vt:i4>
      </vt:variant>
      <vt:variant>
        <vt:i4>5</vt:i4>
      </vt:variant>
      <vt:variant>
        <vt:lpwstr/>
      </vt:variant>
      <vt:variant>
        <vt:lpwstr>_Contents</vt:lpwstr>
      </vt:variant>
      <vt:variant>
        <vt:i4>1835050</vt:i4>
      </vt:variant>
      <vt:variant>
        <vt:i4>39</vt:i4>
      </vt:variant>
      <vt:variant>
        <vt:i4>0</vt:i4>
      </vt:variant>
      <vt:variant>
        <vt:i4>5</vt:i4>
      </vt:variant>
      <vt:variant>
        <vt:lpwstr/>
      </vt:variant>
      <vt:variant>
        <vt:lpwstr>_Contents</vt:lpwstr>
      </vt:variant>
      <vt:variant>
        <vt:i4>6094955</vt:i4>
      </vt:variant>
      <vt:variant>
        <vt:i4>36</vt:i4>
      </vt:variant>
      <vt:variant>
        <vt:i4>0</vt:i4>
      </vt:variant>
      <vt:variant>
        <vt:i4>5</vt:i4>
      </vt:variant>
      <vt:variant>
        <vt:lpwstr/>
      </vt:variant>
      <vt:variant>
        <vt:lpwstr>_11._CHINA_WOOD,FURNITURE</vt:lpwstr>
      </vt:variant>
      <vt:variant>
        <vt:i4>2687056</vt:i4>
      </vt:variant>
      <vt:variant>
        <vt:i4>33</vt:i4>
      </vt:variant>
      <vt:variant>
        <vt:i4>0</vt:i4>
      </vt:variant>
      <vt:variant>
        <vt:i4>5</vt:i4>
      </vt:variant>
      <vt:variant>
        <vt:lpwstr/>
      </vt:variant>
      <vt:variant>
        <vt:lpwstr>_10._Innovawood_Logo</vt:lpwstr>
      </vt:variant>
      <vt:variant>
        <vt:i4>2621467</vt:i4>
      </vt:variant>
      <vt:variant>
        <vt:i4>30</vt:i4>
      </vt:variant>
      <vt:variant>
        <vt:i4>0</vt:i4>
      </vt:variant>
      <vt:variant>
        <vt:i4>5</vt:i4>
      </vt:variant>
      <vt:variant>
        <vt:lpwstr/>
      </vt:variant>
      <vt:variant>
        <vt:lpwstr>_9._Oak_conference</vt:lpwstr>
      </vt:variant>
      <vt:variant>
        <vt:i4>3080202</vt:i4>
      </vt:variant>
      <vt:variant>
        <vt:i4>27</vt:i4>
      </vt:variant>
      <vt:variant>
        <vt:i4>0</vt:i4>
      </vt:variant>
      <vt:variant>
        <vt:i4>5</vt:i4>
      </vt:variant>
      <vt:variant>
        <vt:lpwstr/>
      </vt:variant>
      <vt:variant>
        <vt:lpwstr>_6._The_Marcus</vt:lpwstr>
      </vt:variant>
      <vt:variant>
        <vt:i4>6094970</vt:i4>
      </vt:variant>
      <vt:variant>
        <vt:i4>24</vt:i4>
      </vt:variant>
      <vt:variant>
        <vt:i4>0</vt:i4>
      </vt:variant>
      <vt:variant>
        <vt:i4>5</vt:i4>
      </vt:variant>
      <vt:variant>
        <vt:lpwstr/>
      </vt:variant>
      <vt:variant>
        <vt:lpwstr>_5._Renewable_Energy</vt:lpwstr>
      </vt:variant>
      <vt:variant>
        <vt:i4>4718693</vt:i4>
      </vt:variant>
      <vt:variant>
        <vt:i4>21</vt:i4>
      </vt:variant>
      <vt:variant>
        <vt:i4>0</vt:i4>
      </vt:variant>
      <vt:variant>
        <vt:i4>5</vt:i4>
      </vt:variant>
      <vt:variant>
        <vt:lpwstr/>
      </vt:variant>
      <vt:variant>
        <vt:lpwstr>_7._New_Framework</vt:lpwstr>
      </vt:variant>
      <vt:variant>
        <vt:i4>7602270</vt:i4>
      </vt:variant>
      <vt:variant>
        <vt:i4>18</vt:i4>
      </vt:variant>
      <vt:variant>
        <vt:i4>0</vt:i4>
      </vt:variant>
      <vt:variant>
        <vt:i4>5</vt:i4>
      </vt:variant>
      <vt:variant>
        <vt:lpwstr/>
      </vt:variant>
      <vt:variant>
        <vt:lpwstr>_6._Protocol_for</vt:lpwstr>
      </vt:variant>
      <vt:variant>
        <vt:i4>7667801</vt:i4>
      </vt:variant>
      <vt:variant>
        <vt:i4>15</vt:i4>
      </vt:variant>
      <vt:variant>
        <vt:i4>0</vt:i4>
      </vt:variant>
      <vt:variant>
        <vt:i4>5</vt:i4>
      </vt:variant>
      <vt:variant>
        <vt:lpwstr/>
      </vt:variant>
      <vt:variant>
        <vt:lpwstr>_5._Wood_for</vt:lpwstr>
      </vt:variant>
      <vt:variant>
        <vt:i4>7471185</vt:i4>
      </vt:variant>
      <vt:variant>
        <vt:i4>12</vt:i4>
      </vt:variant>
      <vt:variant>
        <vt:i4>0</vt:i4>
      </vt:variant>
      <vt:variant>
        <vt:i4>5</vt:i4>
      </vt:variant>
      <vt:variant>
        <vt:lpwstr/>
      </vt:variant>
      <vt:variant>
        <vt:lpwstr>_4._Carbon_Corner</vt:lpwstr>
      </vt:variant>
      <vt:variant>
        <vt:i4>2359385</vt:i4>
      </vt:variant>
      <vt:variant>
        <vt:i4>9</vt:i4>
      </vt:variant>
      <vt:variant>
        <vt:i4>0</vt:i4>
      </vt:variant>
      <vt:variant>
        <vt:i4>5</vt:i4>
      </vt:variant>
      <vt:variant>
        <vt:lpwstr/>
      </vt:variant>
      <vt:variant>
        <vt:lpwstr>_2._COFORD_-</vt:lpwstr>
      </vt:variant>
      <vt:variant>
        <vt:i4>7733325</vt:i4>
      </vt:variant>
      <vt:variant>
        <vt:i4>6</vt:i4>
      </vt:variant>
      <vt:variant>
        <vt:i4>0</vt:i4>
      </vt:variant>
      <vt:variant>
        <vt:i4>5</vt:i4>
      </vt:variant>
      <vt:variant>
        <vt:lpwstr/>
      </vt:variant>
      <vt:variant>
        <vt:lpwstr>_2._Timber_Frame</vt:lpwstr>
      </vt:variant>
      <vt:variant>
        <vt:i4>2293787</vt:i4>
      </vt:variant>
      <vt:variant>
        <vt:i4>3</vt:i4>
      </vt:variant>
      <vt:variant>
        <vt:i4>0</vt:i4>
      </vt:variant>
      <vt:variant>
        <vt:i4>5</vt:i4>
      </vt:variant>
      <vt:variant>
        <vt:lpwstr/>
      </vt:variant>
      <vt:variant>
        <vt:lpwstr>_Update_on_COFORD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4</cp:revision>
  <cp:lastPrinted>2002-03-29T13:57:00Z</cp:lastPrinted>
  <dcterms:created xsi:type="dcterms:W3CDTF">2015-07-13T09:06:00Z</dcterms:created>
  <dcterms:modified xsi:type="dcterms:W3CDTF">2015-07-13T10:56:00Z</dcterms:modified>
</cp:coreProperties>
</file>